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8A5" w:rsidRPr="005F6470" w:rsidRDefault="003768A5" w:rsidP="005F6470">
      <w:pPr>
        <w:jc w:val="center"/>
        <w:rPr>
          <w:rFonts w:ascii="Arial" w:hAnsi="Arial" w:cs="Arial"/>
        </w:rPr>
      </w:pPr>
      <w:r w:rsidRPr="005F6470">
        <w:rPr>
          <w:rFonts w:ascii="Arial" w:hAnsi="Arial" w:cs="Arial"/>
        </w:rPr>
        <w:t>ПАМЯТКА населению по предупреждению лесных и торфяных пожаров</w:t>
      </w:r>
    </w:p>
    <w:p w:rsidR="003768A5" w:rsidRPr="005F6470" w:rsidRDefault="003768A5" w:rsidP="005F6470">
      <w:pPr>
        <w:jc w:val="both"/>
        <w:rPr>
          <w:rFonts w:ascii="Arial" w:hAnsi="Arial" w:cs="Arial"/>
        </w:rPr>
      </w:pPr>
      <w:r w:rsidRPr="005F6470">
        <w:rPr>
          <w:rFonts w:ascii="Arial" w:hAnsi="Arial" w:cs="Arial"/>
        </w:rPr>
        <w:t>ГРАЖДАНЕ!</w:t>
      </w:r>
      <w:r w:rsidRPr="005F6470">
        <w:rPr>
          <w:rFonts w:ascii="Arial" w:hAnsi="Arial" w:cs="Arial"/>
        </w:rPr>
        <w:br/>
        <w:t xml:space="preserve">Не разводите костров в лесу без крайней к тому необходимости. Если без костра не обойтись, выбирайте место, где можно легко освободить грунт от мха и лишайника, сухой хвои, веток. Место под костер окопайте так, чтобы чистая земляная полоса вокруг костра была шириной от 0,5 до 1 метра. Менее опасны для разведения костров песчаные берега рек, озер, </w:t>
      </w:r>
      <w:r w:rsidR="005F6470" w:rsidRPr="005F6470">
        <w:rPr>
          <w:rFonts w:ascii="Arial" w:hAnsi="Arial" w:cs="Arial"/>
        </w:rPr>
        <w:t>не заросшие</w:t>
      </w:r>
      <w:r w:rsidRPr="005F6470">
        <w:rPr>
          <w:rFonts w:ascii="Arial" w:hAnsi="Arial" w:cs="Arial"/>
        </w:rPr>
        <w:t xml:space="preserve"> лесные дорожки и просеки, чистые канавы. Постановлением Администрации городского округа Стрежевой от 01.04.2011 года №191 «О подготовке к пожароопасному сезону в 2011 году» установлен запрет с 01.05.2011г. на весь пожароопасный период на разведение костров, сжигание мусора, отходов лесоматериалов и т.д. в лесопарковой зоне и на дачных участка. Не уходите от костра, не затушив его полностью. Залейте костер водой, разгребите пепел, убедитесь, что не осталось ни одной искры. Можно засыпать костер слоем земли толщиной не менее 10 см. Не разводите ни в коем случае костры в хвойных молодняках, на старых горельниках, торфяниках, на участках, прилегающих к подсохшим камышам и тростникам. Не раскладывайте костры под деревьями, у пней, в места</w:t>
      </w:r>
      <w:bookmarkStart w:id="0" w:name="_GoBack"/>
      <w:bookmarkEnd w:id="0"/>
      <w:r w:rsidRPr="005F6470">
        <w:rPr>
          <w:rFonts w:ascii="Arial" w:hAnsi="Arial" w:cs="Arial"/>
        </w:rPr>
        <w:t>х скопления лесного хлама и торфа. Слабый огонь и даже тление, проникшие в торфяники, под корни деревьев, в глубокую трещину между камнями потушить очень трудно. Не бросайте зажженную спичку, убедитесь, что она погасла. Не пользуйтесь пыжами из пакли, бумаги и ваты для охотничьего ружья. Разрешается применять только войлочные промасленные или пробковые пыжи. Не оставляйте бутылок (осколков стекла) в лесу: под лучами солнца обычная бутылка, оставленная без присмотра, может превратиться в своеобразную зажигательную линзу и поджечь лес. Неосторожное обращение с огнем - основная, но не единственная причина лесных пожаров. Возникают они и от самовозгорания торфа, от молнии.</w:t>
      </w:r>
    </w:p>
    <w:p w:rsidR="005A276D" w:rsidRPr="005F6470" w:rsidRDefault="005A276D" w:rsidP="005F6470">
      <w:pPr>
        <w:jc w:val="both"/>
        <w:rPr>
          <w:rFonts w:ascii="Arial" w:hAnsi="Arial" w:cs="Arial"/>
        </w:rPr>
      </w:pPr>
    </w:p>
    <w:sectPr w:rsidR="005A276D" w:rsidRPr="005F64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A6"/>
    <w:rsid w:val="00144545"/>
    <w:rsid w:val="003768A5"/>
    <w:rsid w:val="005A276D"/>
    <w:rsid w:val="005F6470"/>
    <w:rsid w:val="00CF0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C1780-F913-4164-B0B7-1A94F1B8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927010">
      <w:bodyDiv w:val="1"/>
      <w:marLeft w:val="0"/>
      <w:marRight w:val="0"/>
      <w:marTop w:val="0"/>
      <w:marBottom w:val="0"/>
      <w:divBdr>
        <w:top w:val="none" w:sz="0" w:space="0" w:color="auto"/>
        <w:left w:val="none" w:sz="0" w:space="0" w:color="auto"/>
        <w:bottom w:val="none" w:sz="0" w:space="0" w:color="auto"/>
        <w:right w:val="none" w:sz="0" w:space="0" w:color="auto"/>
      </w:divBdr>
      <w:divsChild>
        <w:div w:id="909461360">
          <w:marLeft w:val="600"/>
          <w:marRight w:val="0"/>
          <w:marTop w:val="0"/>
          <w:marBottom w:val="0"/>
          <w:divBdr>
            <w:top w:val="none" w:sz="0" w:space="0" w:color="auto"/>
            <w:left w:val="none" w:sz="0" w:space="0" w:color="auto"/>
            <w:bottom w:val="none" w:sz="0" w:space="0" w:color="auto"/>
            <w:right w:val="none" w:sz="0" w:space="0" w:color="auto"/>
          </w:divBdr>
        </w:div>
      </w:divsChild>
    </w:div>
    <w:div w:id="124086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Upravd</dc:creator>
  <cp:keywords/>
  <dc:description/>
  <cp:lastModifiedBy>Upravd</cp:lastModifiedBy>
  <cp:revision>3</cp:revision>
  <dcterms:created xsi:type="dcterms:W3CDTF">2022-08-16T03:20:00Z</dcterms:created>
  <dcterms:modified xsi:type="dcterms:W3CDTF">2022-08-16T03:47:00Z</dcterms:modified>
</cp:coreProperties>
</file>