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876"/>
      </w:tblGrid>
      <w:tr w:rsidR="00933B6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933B67" w:rsidRDefault="00020636">
            <w:pPr>
              <w:pStyle w:val="ConsPlusTitlePage"/>
              <w:rPr>
                <w:sz w:val="20"/>
                <w:szCs w:val="20"/>
              </w:rPr>
            </w:pPr>
            <w:r>
              <w:rPr>
                <w:noProof/>
                <w:position w:val="-61"/>
                <w:sz w:val="20"/>
                <w:szCs w:val="20"/>
              </w:rPr>
              <w:drawing>
                <wp:inline distT="0" distB="0" distL="0" distR="0">
                  <wp:extent cx="3810000" cy="908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8050"/>
                          </a:xfrm>
                          <a:prstGeom prst="rect">
                            <a:avLst/>
                          </a:prstGeom>
                          <a:noFill/>
                          <a:ln w="9525">
                            <a:noFill/>
                            <a:miter lim="800000"/>
                            <a:headEnd/>
                            <a:tailEnd/>
                          </a:ln>
                        </pic:spPr>
                      </pic:pic>
                    </a:graphicData>
                  </a:graphic>
                </wp:inline>
              </w:drawing>
            </w:r>
          </w:p>
        </w:tc>
      </w:tr>
      <w:tr w:rsidR="00933B67">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933B67" w:rsidRDefault="00933B67">
            <w:pPr>
              <w:pStyle w:val="ConsPlusTitlePage"/>
              <w:jc w:val="center"/>
              <w:rPr>
                <w:sz w:val="48"/>
                <w:szCs w:val="48"/>
              </w:rPr>
            </w:pPr>
            <w:r>
              <w:rPr>
                <w:sz w:val="48"/>
                <w:szCs w:val="48"/>
              </w:rPr>
              <w:t>Указ Президента РФ от 16.08.2021 N 478</w:t>
            </w:r>
            <w:r>
              <w:rPr>
                <w:sz w:val="48"/>
                <w:szCs w:val="48"/>
              </w:rPr>
              <w:br/>
              <w:t>"О Национальном плане противодействия коррупции на 2021 - 2024 годы"</w:t>
            </w:r>
          </w:p>
        </w:tc>
      </w:tr>
      <w:tr w:rsidR="00933B6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933B67" w:rsidRDefault="00933B67">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06.09.2021</w:t>
            </w:r>
            <w:r>
              <w:rPr>
                <w:sz w:val="28"/>
                <w:szCs w:val="28"/>
              </w:rPr>
              <w:br/>
              <w:t> </w:t>
            </w:r>
          </w:p>
        </w:tc>
      </w:tr>
    </w:tbl>
    <w:p w:rsidR="00933B67" w:rsidRDefault="00933B67">
      <w:pPr>
        <w:pStyle w:val="ConsPlusNormal"/>
        <w:rPr>
          <w:rFonts w:ascii="Tahoma" w:hAnsi="Tahoma" w:cs="Tahoma"/>
          <w:sz w:val="28"/>
          <w:szCs w:val="28"/>
        </w:rPr>
        <w:sectPr w:rsidR="00933B67">
          <w:pgSz w:w="11906" w:h="16838"/>
          <w:pgMar w:top="841" w:right="595" w:bottom="841" w:left="595" w:header="0" w:footer="0" w:gutter="0"/>
          <w:cols w:space="720"/>
          <w:noEndnote/>
        </w:sectPr>
      </w:pPr>
    </w:p>
    <w:p w:rsidR="00933B67" w:rsidRDefault="00933B67">
      <w:pPr>
        <w:pStyle w:val="ConsPlusNormal"/>
        <w:jc w:val="both"/>
        <w:outlineLvl w:val="0"/>
      </w:pPr>
    </w:p>
    <w:tbl>
      <w:tblPr>
        <w:tblW w:w="5000" w:type="pct"/>
        <w:tblCellMar>
          <w:left w:w="0" w:type="dxa"/>
          <w:right w:w="0" w:type="dxa"/>
        </w:tblCellMar>
        <w:tblLook w:val="0000"/>
      </w:tblPr>
      <w:tblGrid>
        <w:gridCol w:w="5103"/>
        <w:gridCol w:w="5104"/>
      </w:tblGrid>
      <w:tr w:rsidR="00933B67">
        <w:tc>
          <w:tcPr>
            <w:tcW w:w="5103" w:type="dxa"/>
          </w:tcPr>
          <w:p w:rsidR="00933B67" w:rsidRDefault="00933B67">
            <w:pPr>
              <w:pStyle w:val="ConsPlusNormal"/>
              <w:outlineLvl w:val="0"/>
            </w:pPr>
            <w:r>
              <w:t>16 августа 2021 года</w:t>
            </w:r>
          </w:p>
        </w:tc>
        <w:tc>
          <w:tcPr>
            <w:tcW w:w="5103" w:type="dxa"/>
          </w:tcPr>
          <w:p w:rsidR="00933B67" w:rsidRDefault="00933B67">
            <w:pPr>
              <w:pStyle w:val="ConsPlusNormal"/>
              <w:jc w:val="right"/>
              <w:outlineLvl w:val="0"/>
            </w:pPr>
            <w:r>
              <w:t>N 478</w:t>
            </w:r>
          </w:p>
        </w:tc>
      </w:tr>
    </w:tbl>
    <w:p w:rsidR="00933B67" w:rsidRDefault="00933B67">
      <w:pPr>
        <w:pStyle w:val="ConsPlusNormal"/>
        <w:pBdr>
          <w:top w:val="single" w:sz="6" w:space="0" w:color="auto"/>
        </w:pBdr>
        <w:spacing w:before="100" w:after="100"/>
        <w:jc w:val="both"/>
        <w:rPr>
          <w:sz w:val="2"/>
          <w:szCs w:val="2"/>
        </w:rPr>
      </w:pPr>
    </w:p>
    <w:p w:rsidR="00933B67" w:rsidRDefault="00933B67">
      <w:pPr>
        <w:pStyle w:val="ConsPlusNormal"/>
        <w:jc w:val="both"/>
      </w:pPr>
    </w:p>
    <w:p w:rsidR="00933B67" w:rsidRDefault="00933B67">
      <w:pPr>
        <w:pStyle w:val="ConsPlusTitle"/>
        <w:jc w:val="center"/>
      </w:pPr>
      <w:r>
        <w:t>УКАЗ</w:t>
      </w:r>
    </w:p>
    <w:p w:rsidR="00933B67" w:rsidRDefault="00933B67">
      <w:pPr>
        <w:pStyle w:val="ConsPlusTitle"/>
        <w:jc w:val="center"/>
      </w:pPr>
    </w:p>
    <w:p w:rsidR="00933B67" w:rsidRDefault="00933B67">
      <w:pPr>
        <w:pStyle w:val="ConsPlusTitle"/>
        <w:jc w:val="center"/>
      </w:pPr>
      <w:r>
        <w:t>ПРЕЗИДЕНТА РОССИЙСКОЙ ФЕДЕРАЦИИ</w:t>
      </w:r>
    </w:p>
    <w:p w:rsidR="00933B67" w:rsidRDefault="00933B67">
      <w:pPr>
        <w:pStyle w:val="ConsPlusTitle"/>
        <w:jc w:val="center"/>
      </w:pPr>
    </w:p>
    <w:p w:rsidR="00933B67" w:rsidRDefault="00933B67">
      <w:pPr>
        <w:pStyle w:val="ConsPlusTitle"/>
        <w:jc w:val="center"/>
      </w:pPr>
      <w:r>
        <w:t>О НАЦИОНАЛЬНОМ ПЛАНЕ</w:t>
      </w:r>
    </w:p>
    <w:p w:rsidR="00933B67" w:rsidRDefault="00933B67">
      <w:pPr>
        <w:pStyle w:val="ConsPlusTitle"/>
        <w:jc w:val="center"/>
      </w:pPr>
      <w:r>
        <w:t>ПРОТИВОДЕЙСТВИЯ КОРРУПЦИИ НА 2021 - 2024 ГОДЫ</w:t>
      </w:r>
    </w:p>
    <w:p w:rsidR="00933B67" w:rsidRDefault="00933B67">
      <w:pPr>
        <w:pStyle w:val="ConsPlusNormal"/>
        <w:jc w:val="both"/>
      </w:pPr>
    </w:p>
    <w:p w:rsidR="00933B67" w:rsidRDefault="00933B67">
      <w:pPr>
        <w:pStyle w:val="ConsPlusNormal"/>
        <w:ind w:firstLine="540"/>
        <w:jc w:val="both"/>
      </w:pPr>
      <w:r>
        <w:t xml:space="preserve">В соответствии с </w:t>
      </w:r>
      <w:hyperlink r:id="rId9"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933B67" w:rsidRDefault="00933B67">
      <w:pPr>
        <w:pStyle w:val="ConsPlusNormal"/>
        <w:spacing w:before="240"/>
        <w:ind w:firstLine="540"/>
        <w:jc w:val="both"/>
      </w:pPr>
      <w:r>
        <w:t xml:space="preserve">1. Утвердить прилагаемый Национальный </w:t>
      </w:r>
      <w:hyperlink w:anchor="Par54" w:tooltip="НАЦИОНАЛЬНЫЙ ПЛАН" w:history="1">
        <w:r>
          <w:rPr>
            <w:color w:val="0000FF"/>
          </w:rPr>
          <w:t>план</w:t>
        </w:r>
      </w:hyperlink>
      <w:r>
        <w:t xml:space="preserve"> противодействия коррупции на 2021 - 2024 годы.</w:t>
      </w:r>
    </w:p>
    <w:p w:rsidR="00933B67" w:rsidRDefault="00933B67">
      <w:pPr>
        <w:pStyle w:val="ConsPlusNormal"/>
        <w:spacing w:before="240"/>
        <w:ind w:firstLine="540"/>
        <w:jc w:val="both"/>
      </w:pPr>
      <w:bookmarkStart w:id="0" w:name="Par13"/>
      <w:bookmarkEnd w:id="0"/>
      <w:r>
        <w:t xml:space="preserve">2. Руководителям федеральных органов исполнительной власти обеспечить в соответствии с Национальным </w:t>
      </w:r>
      <w:hyperlink w:anchor="Par54" w:tooltip="НАЦИОНАЛЬНЫЙ ПЛАН"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933B67" w:rsidRDefault="00933B67">
      <w:pPr>
        <w:pStyle w:val="ConsPlusNormal"/>
        <w:spacing w:before="240"/>
        <w:ind w:firstLine="540"/>
        <w:jc w:val="both"/>
      </w:pPr>
      <w:bookmarkStart w:id="1" w:name="Par14"/>
      <w:bookmarkEnd w:id="1"/>
      <w:r>
        <w:t>3. Рекомендовать:</w:t>
      </w:r>
    </w:p>
    <w:p w:rsidR="00933B67" w:rsidRDefault="00933B67">
      <w:pPr>
        <w:pStyle w:val="ConsPlusNormal"/>
        <w:spacing w:before="24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ar54" w:tooltip="НАЦИОНАЛЬНЫЙ ПЛАН"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933B67" w:rsidRDefault="00933B67">
      <w:pPr>
        <w:pStyle w:val="ConsPlusNormal"/>
        <w:spacing w:before="24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ar54" w:tooltip="НАЦИОНАЛЬНЫЙ ПЛАН"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933B67" w:rsidRDefault="00933B67">
      <w:pPr>
        <w:pStyle w:val="ConsPlusNormal"/>
        <w:spacing w:before="240"/>
        <w:ind w:firstLine="540"/>
        <w:jc w:val="both"/>
      </w:pPr>
      <w:r>
        <w:t xml:space="preserve">4. Доклады о результатах исполнения </w:t>
      </w:r>
      <w:hyperlink w:anchor="Par13" w:tooltip="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 w:history="1">
        <w:r>
          <w:rPr>
            <w:color w:val="0000FF"/>
          </w:rPr>
          <w:t>пунктов 2</w:t>
        </w:r>
      </w:hyperlink>
      <w:r>
        <w:t xml:space="preserve"> и </w:t>
      </w:r>
      <w:hyperlink w:anchor="Par14" w:tooltip="3. Рекомендовать:"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w:t>
      </w:r>
      <w:r>
        <w:lastRenderedPageBreak/>
        <w:t>до 1 октября 2021 г.</w:t>
      </w:r>
    </w:p>
    <w:p w:rsidR="00933B67" w:rsidRDefault="00933B67">
      <w:pPr>
        <w:pStyle w:val="ConsPlusNormal"/>
        <w:spacing w:before="240"/>
        <w:ind w:firstLine="540"/>
        <w:jc w:val="both"/>
      </w:pPr>
      <w:r>
        <w:t xml:space="preserve">5. Установить, что, если иное не предусмотрено Национальным </w:t>
      </w:r>
      <w:hyperlink w:anchor="Par54" w:tooltip="НАЦИОНАЛЬНЫЙ ПЛАН" w:history="1">
        <w:r>
          <w:rPr>
            <w:color w:val="0000FF"/>
          </w:rPr>
          <w:t>планом</w:t>
        </w:r>
      </w:hyperlink>
      <w:r>
        <w:t xml:space="preserve">, доклады о результатах исполнения настоящего Указа и выполнения Национального </w:t>
      </w:r>
      <w:hyperlink w:anchor="Par54" w:tooltip="НАЦИОНАЛЬНЫЙ ПЛАН" w:history="1">
        <w:r>
          <w:rPr>
            <w:color w:val="0000FF"/>
          </w:rPr>
          <w:t>плана</w:t>
        </w:r>
      </w:hyperlink>
      <w:r>
        <w:t xml:space="preserve"> (далее - доклады) представляются:</w:t>
      </w:r>
    </w:p>
    <w:p w:rsidR="00933B67" w:rsidRDefault="00933B67">
      <w:pPr>
        <w:pStyle w:val="ConsPlusNormal"/>
        <w:spacing w:before="24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933B67" w:rsidRDefault="00933B67">
      <w:pPr>
        <w:pStyle w:val="ConsPlusNormal"/>
        <w:spacing w:before="24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4" w:tooltip="НАЦИОНАЛЬНЫЙ ПЛАН" w:history="1">
        <w:r>
          <w:rPr>
            <w:color w:val="0000FF"/>
          </w:rPr>
          <w:t>планом</w:t>
        </w:r>
      </w:hyperlink>
      <w:r>
        <w:t xml:space="preserve"> даты представления докладов;</w:t>
      </w:r>
    </w:p>
    <w:p w:rsidR="00933B67" w:rsidRDefault="00933B67">
      <w:pPr>
        <w:pStyle w:val="ConsPlusNormal"/>
        <w:spacing w:before="240"/>
        <w:ind w:firstLine="540"/>
        <w:jc w:val="both"/>
      </w:pPr>
      <w:r>
        <w:t>в) иными федеральными государственными органами и организациями - Президенту Российской Федерации;</w:t>
      </w:r>
    </w:p>
    <w:p w:rsidR="00933B67" w:rsidRDefault="00933B67">
      <w:pPr>
        <w:pStyle w:val="ConsPlusNormal"/>
        <w:spacing w:before="24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4" w:tooltip="НАЦИОНАЛЬНЫЙ ПЛАН" w:history="1">
        <w:r>
          <w:rPr>
            <w:color w:val="0000FF"/>
          </w:rPr>
          <w:t>планом</w:t>
        </w:r>
      </w:hyperlink>
      <w:r>
        <w:t xml:space="preserve"> даты представления докладов;</w:t>
      </w:r>
    </w:p>
    <w:p w:rsidR="00933B67" w:rsidRDefault="00933B67">
      <w:pPr>
        <w:pStyle w:val="ConsPlusNormal"/>
        <w:spacing w:before="24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ar54" w:tooltip="НАЦИОНАЛЬНЫЙ ПЛАН"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ar54" w:tooltip="НАЦИОНАЛЬНЫЙ ПЛАН" w:history="1">
        <w:r>
          <w:rPr>
            <w:color w:val="0000FF"/>
          </w:rPr>
          <w:t>планом</w:t>
        </w:r>
      </w:hyperlink>
      <w:r>
        <w:t xml:space="preserve"> даты представления докладов;</w:t>
      </w:r>
    </w:p>
    <w:p w:rsidR="00933B67" w:rsidRDefault="00933B67">
      <w:pPr>
        <w:pStyle w:val="ConsPlusNormal"/>
        <w:spacing w:before="24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4" w:tooltip="НАЦИОНАЛЬНЫЙ ПЛАН" w:history="1">
        <w:r>
          <w:rPr>
            <w:color w:val="0000FF"/>
          </w:rPr>
          <w:t>планом</w:t>
        </w:r>
      </w:hyperlink>
      <w:r>
        <w:t xml:space="preserve"> даты представления докладов;</w:t>
      </w:r>
    </w:p>
    <w:p w:rsidR="00933B67" w:rsidRDefault="00933B67">
      <w:pPr>
        <w:pStyle w:val="ConsPlusNormal"/>
        <w:spacing w:before="24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w:t>
      </w:r>
      <w:r>
        <w:lastRenderedPageBreak/>
        <w:t xml:space="preserve">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ar54" w:tooltip="НАЦИОНАЛЬНЫЙ ПЛАН"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ar54" w:tooltip="НАЦИОНАЛЬНЫЙ ПЛАН" w:history="1">
        <w:r>
          <w:rPr>
            <w:color w:val="0000FF"/>
          </w:rPr>
          <w:t>планом</w:t>
        </w:r>
      </w:hyperlink>
      <w:r>
        <w:t xml:space="preserve"> даты представления докладов;</w:t>
      </w:r>
    </w:p>
    <w:p w:rsidR="00933B67" w:rsidRDefault="00933B67">
      <w:pPr>
        <w:pStyle w:val="ConsPlusNormal"/>
        <w:spacing w:before="24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4" w:tooltip="НАЦИОНАЛЬНЫЙ ПЛАН" w:history="1">
        <w:r>
          <w:rPr>
            <w:color w:val="0000FF"/>
          </w:rPr>
          <w:t>планом</w:t>
        </w:r>
      </w:hyperlink>
      <w:r>
        <w:t xml:space="preserve"> даты представления докладов.</w:t>
      </w:r>
    </w:p>
    <w:p w:rsidR="00933B67" w:rsidRDefault="00933B67">
      <w:pPr>
        <w:pStyle w:val="ConsPlusNormal"/>
        <w:spacing w:before="240"/>
        <w:ind w:firstLine="540"/>
        <w:jc w:val="both"/>
      </w:pPr>
      <w:bookmarkStart w:id="2" w:name="Par27"/>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ar54" w:tooltip="НАЦИОНАЛЬНЫЙ ПЛАН"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933B67" w:rsidRDefault="00933B67">
      <w:pPr>
        <w:pStyle w:val="ConsPlusNormal"/>
        <w:spacing w:before="24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933B67" w:rsidRDefault="00933B67">
      <w:pPr>
        <w:pStyle w:val="ConsPlusNormal"/>
        <w:spacing w:before="24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933B67" w:rsidRDefault="00933B67">
      <w:pPr>
        <w:pStyle w:val="ConsPlusNormal"/>
        <w:spacing w:before="24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933B67" w:rsidRDefault="00933B67">
      <w:pPr>
        <w:pStyle w:val="ConsPlusNormal"/>
        <w:spacing w:before="240"/>
        <w:ind w:firstLine="540"/>
        <w:jc w:val="both"/>
      </w:pPr>
      <w:r>
        <w:t xml:space="preserve">7. Установить, что федеральные государственные органы, не указанные в </w:t>
      </w:r>
      <w:hyperlink w:anchor="Par27" w:tooltip="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ar54" w:tooltip="НАЦИОНАЛЬНЫЙ ПЛАН"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933B67" w:rsidRDefault="00933B67">
      <w:pPr>
        <w:pStyle w:val="ConsPlusNormal"/>
        <w:spacing w:before="240"/>
        <w:ind w:firstLine="540"/>
        <w:jc w:val="both"/>
      </w:pPr>
      <w:r>
        <w:t>8. Президиуму Совета при Президенте Российской Федерации по противодействию коррупции:</w:t>
      </w:r>
    </w:p>
    <w:p w:rsidR="00933B67" w:rsidRDefault="00933B67">
      <w:pPr>
        <w:pStyle w:val="ConsPlusNormal"/>
        <w:spacing w:before="240"/>
        <w:ind w:firstLine="540"/>
        <w:jc w:val="both"/>
      </w:pPr>
      <w:bookmarkStart w:id="3" w:name="Par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10"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933B67" w:rsidRDefault="00933B67">
      <w:pPr>
        <w:pStyle w:val="ConsPlusNormal"/>
        <w:spacing w:before="240"/>
        <w:ind w:firstLine="540"/>
        <w:jc w:val="both"/>
      </w:pPr>
      <w:r>
        <w:t xml:space="preserve">б) рассматривать ежегодно доклад рабочей группы, названной в </w:t>
      </w:r>
      <w:hyperlink w:anchor="Par33" w:tooltip="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ar54" w:tooltip="НАЦИОНАЛЬНЫЙ ПЛАН" w:history="1">
        <w:r>
          <w:rPr>
            <w:color w:val="0000FF"/>
          </w:rPr>
          <w:t>планом</w:t>
        </w:r>
      </w:hyperlink>
      <w:r>
        <w:t>.</w:t>
      </w:r>
    </w:p>
    <w:p w:rsidR="00933B67" w:rsidRDefault="00933B67">
      <w:pPr>
        <w:pStyle w:val="ConsPlusNormal"/>
        <w:spacing w:before="240"/>
        <w:ind w:firstLine="540"/>
        <w:jc w:val="both"/>
      </w:pPr>
      <w:r>
        <w:lastRenderedPageBreak/>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933B67" w:rsidRDefault="00933B67">
      <w:pPr>
        <w:pStyle w:val="ConsPlusNormal"/>
        <w:spacing w:before="240"/>
        <w:ind w:firstLine="540"/>
        <w:jc w:val="both"/>
      </w:pPr>
      <w:r>
        <w:t>10. Настоящий Указ вступает в силу со дня его подписания.</w:t>
      </w:r>
    </w:p>
    <w:p w:rsidR="00933B67" w:rsidRDefault="00933B67">
      <w:pPr>
        <w:pStyle w:val="ConsPlusNormal"/>
        <w:jc w:val="both"/>
      </w:pPr>
    </w:p>
    <w:p w:rsidR="00933B67" w:rsidRDefault="00933B67">
      <w:pPr>
        <w:pStyle w:val="ConsPlusNormal"/>
        <w:jc w:val="right"/>
      </w:pPr>
      <w:r>
        <w:t>Президент</w:t>
      </w:r>
    </w:p>
    <w:p w:rsidR="00933B67" w:rsidRDefault="00933B67">
      <w:pPr>
        <w:pStyle w:val="ConsPlusNormal"/>
        <w:jc w:val="right"/>
      </w:pPr>
      <w:r>
        <w:t>Российской Федерации</w:t>
      </w:r>
    </w:p>
    <w:p w:rsidR="00933B67" w:rsidRDefault="00933B67">
      <w:pPr>
        <w:pStyle w:val="ConsPlusNormal"/>
        <w:jc w:val="right"/>
      </w:pPr>
      <w:r>
        <w:t>В.ПУТИН</w:t>
      </w:r>
    </w:p>
    <w:p w:rsidR="00933B67" w:rsidRDefault="00933B67">
      <w:pPr>
        <w:pStyle w:val="ConsPlusNormal"/>
      </w:pPr>
      <w:r>
        <w:t>Москва, Кремль</w:t>
      </w:r>
    </w:p>
    <w:p w:rsidR="00933B67" w:rsidRDefault="00933B67">
      <w:pPr>
        <w:pStyle w:val="ConsPlusNormal"/>
        <w:spacing w:before="240"/>
      </w:pPr>
      <w:r>
        <w:t>16 августа 2021 года</w:t>
      </w:r>
    </w:p>
    <w:p w:rsidR="00933B67" w:rsidRDefault="00933B67">
      <w:pPr>
        <w:pStyle w:val="ConsPlusNormal"/>
        <w:spacing w:before="240"/>
      </w:pPr>
      <w:r>
        <w:t>N 478</w:t>
      </w:r>
    </w:p>
    <w:p w:rsidR="00933B67" w:rsidRDefault="00933B67">
      <w:pPr>
        <w:pStyle w:val="ConsPlusNormal"/>
        <w:jc w:val="both"/>
      </w:pPr>
    </w:p>
    <w:p w:rsidR="00933B67" w:rsidRDefault="00933B67">
      <w:pPr>
        <w:pStyle w:val="ConsPlusNormal"/>
        <w:jc w:val="both"/>
      </w:pPr>
    </w:p>
    <w:p w:rsidR="00933B67" w:rsidRDefault="00933B67">
      <w:pPr>
        <w:pStyle w:val="ConsPlusNormal"/>
        <w:jc w:val="both"/>
      </w:pPr>
    </w:p>
    <w:p w:rsidR="00933B67" w:rsidRDefault="00933B67">
      <w:pPr>
        <w:pStyle w:val="ConsPlusNormal"/>
        <w:jc w:val="both"/>
      </w:pPr>
    </w:p>
    <w:p w:rsidR="00933B67" w:rsidRDefault="00933B67">
      <w:pPr>
        <w:pStyle w:val="ConsPlusNormal"/>
        <w:jc w:val="both"/>
      </w:pPr>
    </w:p>
    <w:p w:rsidR="00933B67" w:rsidRDefault="00933B67">
      <w:pPr>
        <w:pStyle w:val="ConsPlusNormal"/>
        <w:jc w:val="right"/>
        <w:outlineLvl w:val="0"/>
      </w:pPr>
      <w:r>
        <w:t>Утвержден</w:t>
      </w:r>
    </w:p>
    <w:p w:rsidR="00933B67" w:rsidRDefault="00933B67">
      <w:pPr>
        <w:pStyle w:val="ConsPlusNormal"/>
        <w:jc w:val="right"/>
      </w:pPr>
      <w:r>
        <w:t>Указом Президента</w:t>
      </w:r>
    </w:p>
    <w:p w:rsidR="00933B67" w:rsidRDefault="00933B67">
      <w:pPr>
        <w:pStyle w:val="ConsPlusNormal"/>
        <w:jc w:val="right"/>
      </w:pPr>
      <w:r>
        <w:t>Российской Федерации</w:t>
      </w:r>
    </w:p>
    <w:p w:rsidR="00933B67" w:rsidRDefault="00933B67">
      <w:pPr>
        <w:pStyle w:val="ConsPlusNormal"/>
        <w:jc w:val="right"/>
      </w:pPr>
      <w:r>
        <w:t>от 16 августа 2021 г. N 478</w:t>
      </w:r>
    </w:p>
    <w:p w:rsidR="00933B67" w:rsidRDefault="00933B67">
      <w:pPr>
        <w:pStyle w:val="ConsPlusNormal"/>
        <w:jc w:val="both"/>
      </w:pPr>
    </w:p>
    <w:p w:rsidR="00933B67" w:rsidRDefault="00933B67">
      <w:pPr>
        <w:pStyle w:val="ConsPlusTitle"/>
        <w:jc w:val="center"/>
      </w:pPr>
      <w:bookmarkStart w:id="4" w:name="Par54"/>
      <w:bookmarkEnd w:id="4"/>
      <w:r>
        <w:t>НАЦИОНАЛЬНЫЙ ПЛАН</w:t>
      </w:r>
    </w:p>
    <w:p w:rsidR="00933B67" w:rsidRDefault="00933B67">
      <w:pPr>
        <w:pStyle w:val="ConsPlusTitle"/>
        <w:jc w:val="center"/>
      </w:pPr>
      <w:r>
        <w:t>ПРОТИВОДЕЙСТВИЯ КОРРУПЦИИ НА 2021 - 2024 ГОДЫ</w:t>
      </w:r>
    </w:p>
    <w:p w:rsidR="00933B67" w:rsidRDefault="00933B67">
      <w:pPr>
        <w:pStyle w:val="ConsPlusNormal"/>
        <w:jc w:val="both"/>
      </w:pPr>
    </w:p>
    <w:p w:rsidR="00933B67" w:rsidRDefault="00933B67">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933B67" w:rsidRDefault="00933B67">
      <w:pPr>
        <w:pStyle w:val="ConsPlusNormal"/>
        <w:jc w:val="both"/>
      </w:pPr>
    </w:p>
    <w:p w:rsidR="00933B67" w:rsidRDefault="00933B67">
      <w:pPr>
        <w:pStyle w:val="ConsPlusTitle"/>
        <w:jc w:val="center"/>
        <w:outlineLvl w:val="1"/>
      </w:pPr>
      <w:r>
        <w:t>I. Совершенствование системы запретов, ограничений</w:t>
      </w:r>
    </w:p>
    <w:p w:rsidR="00933B67" w:rsidRDefault="00933B67">
      <w:pPr>
        <w:pStyle w:val="ConsPlusTitle"/>
        <w:jc w:val="center"/>
      </w:pPr>
      <w:r>
        <w:t>и обязанностей, установленных в целях противодействия</w:t>
      </w:r>
    </w:p>
    <w:p w:rsidR="00933B67" w:rsidRDefault="00933B67">
      <w:pPr>
        <w:pStyle w:val="ConsPlusTitle"/>
        <w:jc w:val="center"/>
      </w:pPr>
      <w:r>
        <w:t>коррупции в отдельных сферах деятельности</w:t>
      </w:r>
    </w:p>
    <w:p w:rsidR="00933B67" w:rsidRDefault="00933B67">
      <w:pPr>
        <w:pStyle w:val="ConsPlusNormal"/>
        <w:jc w:val="both"/>
      </w:pPr>
    </w:p>
    <w:p w:rsidR="00933B67" w:rsidRDefault="00933B67">
      <w:pPr>
        <w:pStyle w:val="ConsPlusNormal"/>
        <w:ind w:firstLine="540"/>
        <w:jc w:val="both"/>
      </w:pPr>
      <w:r>
        <w:t>1. Правительству Российской Федерации:</w:t>
      </w:r>
    </w:p>
    <w:p w:rsidR="00933B67" w:rsidRDefault="00933B67">
      <w:pPr>
        <w:pStyle w:val="ConsPlusNormal"/>
        <w:spacing w:before="24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933B67" w:rsidRDefault="00933B67">
      <w:pPr>
        <w:pStyle w:val="ConsPlusNormal"/>
        <w:spacing w:before="240"/>
        <w:ind w:firstLine="540"/>
        <w:jc w:val="both"/>
      </w:pPr>
      <w: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w:t>
      </w:r>
      <w:r>
        <w:lastRenderedPageBreak/>
        <w:t>сведений о доходах, расходах, об имуществе и обязательствах имущественного характера;</w:t>
      </w:r>
    </w:p>
    <w:p w:rsidR="00933B67" w:rsidRDefault="00933B67">
      <w:pPr>
        <w:pStyle w:val="ConsPlusNormal"/>
        <w:spacing w:before="24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933B67" w:rsidRDefault="00933B67">
      <w:pPr>
        <w:pStyle w:val="ConsPlusNormal"/>
        <w:spacing w:before="24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11"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933B67" w:rsidRDefault="00933B67">
      <w:pPr>
        <w:pStyle w:val="ConsPlusNormal"/>
        <w:spacing w:before="24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933B67" w:rsidRDefault="00933B67">
      <w:pPr>
        <w:pStyle w:val="ConsPlusNormal"/>
        <w:spacing w:before="24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933B67" w:rsidRDefault="00933B67">
      <w:pPr>
        <w:pStyle w:val="ConsPlusNormal"/>
        <w:spacing w:before="24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933B67" w:rsidRDefault="00933B67">
      <w:pPr>
        <w:pStyle w:val="ConsPlusNormal"/>
        <w:spacing w:before="240"/>
        <w:ind w:firstLine="540"/>
        <w:jc w:val="both"/>
      </w:pPr>
      <w:r>
        <w:t>з) до 10 ноября 2021 г. представить предложения:</w:t>
      </w:r>
    </w:p>
    <w:p w:rsidR="00933B67" w:rsidRDefault="00933B67">
      <w:pPr>
        <w:pStyle w:val="ConsPlusNormal"/>
        <w:spacing w:before="240"/>
        <w:ind w:firstLine="540"/>
        <w:jc w:val="both"/>
      </w:pPr>
      <w: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w:t>
      </w:r>
      <w:r>
        <w:lastRenderedPageBreak/>
        <w:t>Президенту Российской Федерации;</w:t>
      </w:r>
    </w:p>
    <w:p w:rsidR="00933B67" w:rsidRDefault="00933B67">
      <w:pPr>
        <w:pStyle w:val="ConsPlusNormal"/>
        <w:spacing w:before="24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933B67" w:rsidRDefault="00933B67">
      <w:pPr>
        <w:pStyle w:val="ConsPlusNormal"/>
        <w:spacing w:before="240"/>
        <w:ind w:firstLine="540"/>
        <w:jc w:val="both"/>
      </w:pPr>
      <w:r>
        <w:t>и) подготовить с участием Генеральной прокуратуры Российской Федерации и до 10 июня 2022 г. представить предложения:</w:t>
      </w:r>
    </w:p>
    <w:p w:rsidR="00933B67" w:rsidRDefault="00933B67">
      <w:pPr>
        <w:pStyle w:val="ConsPlusNormal"/>
        <w:spacing w:before="24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933B67" w:rsidRDefault="00933B67">
      <w:pPr>
        <w:pStyle w:val="ConsPlusNormal"/>
        <w:spacing w:before="24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2"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933B67" w:rsidRDefault="00933B67">
      <w:pPr>
        <w:pStyle w:val="ConsPlusNormal"/>
        <w:spacing w:before="24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933B67" w:rsidRDefault="00933B67">
      <w:pPr>
        <w:pStyle w:val="ConsPlusNormal"/>
        <w:spacing w:before="240"/>
        <w:ind w:firstLine="540"/>
        <w:jc w:val="both"/>
      </w:pPr>
      <w:r>
        <w:t>3. Рекомендовать Верховному Суду Российской Федерации до 1 сентября 2023 г. представить предложения:</w:t>
      </w:r>
    </w:p>
    <w:p w:rsidR="00933B67" w:rsidRDefault="00933B67">
      <w:pPr>
        <w:pStyle w:val="ConsPlusNormal"/>
        <w:spacing w:before="24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933B67" w:rsidRDefault="00933B67">
      <w:pPr>
        <w:pStyle w:val="ConsPlusNormal"/>
        <w:spacing w:before="240"/>
        <w:ind w:firstLine="540"/>
        <w:jc w:val="both"/>
      </w:pPr>
      <w: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w:t>
      </w:r>
      <w:r>
        <w:lastRenderedPageBreak/>
        <w:t>административной ответственности за неисполнение указанной обязанности.</w:t>
      </w:r>
    </w:p>
    <w:p w:rsidR="00933B67" w:rsidRDefault="00933B67">
      <w:pPr>
        <w:pStyle w:val="ConsPlusNormal"/>
        <w:spacing w:before="24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933B67" w:rsidRDefault="00933B67">
      <w:pPr>
        <w:pStyle w:val="ConsPlusNormal"/>
        <w:spacing w:before="240"/>
        <w:ind w:firstLine="540"/>
        <w:jc w:val="both"/>
      </w:pPr>
      <w:r>
        <w:t>Доклад о результатах исполнения настоящего пункта представить до 30 мая 2024 г.</w:t>
      </w:r>
    </w:p>
    <w:p w:rsidR="00933B67" w:rsidRDefault="00933B67">
      <w:pPr>
        <w:pStyle w:val="ConsPlusNormal"/>
        <w:spacing w:before="240"/>
        <w:ind w:firstLine="540"/>
        <w:jc w:val="both"/>
      </w:pPr>
      <w:r>
        <w:t>5. Генеральной прокуратуре Российской Федерации:</w:t>
      </w:r>
    </w:p>
    <w:p w:rsidR="00933B67" w:rsidRDefault="00933B67">
      <w:pPr>
        <w:pStyle w:val="ConsPlusNormal"/>
        <w:spacing w:before="24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933B67" w:rsidRDefault="00933B67">
      <w:pPr>
        <w:pStyle w:val="ConsPlusNormal"/>
        <w:spacing w:before="24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933B67" w:rsidRDefault="00933B67">
      <w:pPr>
        <w:pStyle w:val="ConsPlusNormal"/>
        <w:spacing w:before="24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3" w:history="1">
        <w:r>
          <w:rPr>
            <w:color w:val="0000FF"/>
          </w:rPr>
          <w:t>статьей 76.2</w:t>
        </w:r>
      </w:hyperlink>
      <w:r>
        <w:t xml:space="preserve"> Уголовного кодекса Российской Федерации;</w:t>
      </w:r>
    </w:p>
    <w:p w:rsidR="00933B67" w:rsidRDefault="00933B67">
      <w:pPr>
        <w:pStyle w:val="ConsPlusNormal"/>
        <w:spacing w:before="24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933B67" w:rsidRDefault="00933B67">
      <w:pPr>
        <w:pStyle w:val="ConsPlusNormal"/>
        <w:spacing w:before="240"/>
        <w:ind w:firstLine="540"/>
        <w:jc w:val="both"/>
      </w:pPr>
      <w:r>
        <w:t>6. Министерству труда и социальной защиты Российской Федерации:</w:t>
      </w:r>
    </w:p>
    <w:p w:rsidR="00933B67" w:rsidRDefault="00933B67">
      <w:pPr>
        <w:pStyle w:val="ConsPlusNormal"/>
        <w:spacing w:before="240"/>
        <w:ind w:firstLine="540"/>
        <w:jc w:val="both"/>
      </w:pPr>
      <w:r>
        <w:t>а) подготовить методические рекомендации по вопросам:</w:t>
      </w:r>
    </w:p>
    <w:p w:rsidR="00933B67" w:rsidRDefault="00933B67">
      <w:pPr>
        <w:pStyle w:val="ConsPlusNormal"/>
        <w:spacing w:before="24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933B67" w:rsidRDefault="00933B67">
      <w:pPr>
        <w:pStyle w:val="ConsPlusNormal"/>
        <w:spacing w:before="240"/>
        <w:ind w:firstLine="540"/>
        <w:jc w:val="both"/>
      </w:pPr>
      <w:r>
        <w:lastRenderedPageBreak/>
        <w:t>формирования плана по противодействию коррупции федерального органа исполнительной власти;</w:t>
      </w:r>
    </w:p>
    <w:p w:rsidR="00933B67" w:rsidRDefault="00933B67">
      <w:pPr>
        <w:pStyle w:val="ConsPlusNormal"/>
        <w:spacing w:before="24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933B67" w:rsidRDefault="00933B67">
      <w:pPr>
        <w:pStyle w:val="ConsPlusNormal"/>
        <w:spacing w:before="240"/>
        <w:ind w:firstLine="540"/>
        <w:jc w:val="both"/>
      </w:pPr>
      <w:r>
        <w:t>Доклад о результатах исполнения настоящего пункта представить до 25 декабря 2023 г.</w:t>
      </w:r>
    </w:p>
    <w:p w:rsidR="00933B67" w:rsidRDefault="00933B67">
      <w:pPr>
        <w:pStyle w:val="ConsPlusNormal"/>
        <w:jc w:val="both"/>
      </w:pPr>
    </w:p>
    <w:p w:rsidR="00933B67" w:rsidRDefault="00933B67">
      <w:pPr>
        <w:pStyle w:val="ConsPlusTitle"/>
        <w:jc w:val="center"/>
        <w:outlineLvl w:val="1"/>
      </w:pPr>
      <w:r>
        <w:t>II. Повышение эффективности мер по предотвращению</w:t>
      </w:r>
    </w:p>
    <w:p w:rsidR="00933B67" w:rsidRDefault="00933B67">
      <w:pPr>
        <w:pStyle w:val="ConsPlusTitle"/>
        <w:jc w:val="center"/>
      </w:pPr>
      <w:r>
        <w:t>и урегулированию конфликта интересов</w:t>
      </w:r>
    </w:p>
    <w:p w:rsidR="00933B67" w:rsidRDefault="00933B67">
      <w:pPr>
        <w:pStyle w:val="ConsPlusNormal"/>
        <w:jc w:val="both"/>
      </w:pPr>
    </w:p>
    <w:p w:rsidR="00933B67" w:rsidRDefault="00933B67">
      <w:pPr>
        <w:pStyle w:val="ConsPlusNormal"/>
        <w:ind w:firstLine="540"/>
        <w:jc w:val="both"/>
      </w:pPr>
      <w:r>
        <w:t>7. Правительству Российской Федерации:</w:t>
      </w:r>
    </w:p>
    <w:p w:rsidR="00933B67" w:rsidRDefault="00933B67">
      <w:pPr>
        <w:pStyle w:val="ConsPlusNormal"/>
        <w:spacing w:before="240"/>
        <w:ind w:firstLine="540"/>
        <w:jc w:val="both"/>
      </w:pPr>
      <w:bookmarkStart w:id="5" w:name="Par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933B67" w:rsidRDefault="00933B67">
      <w:pPr>
        <w:pStyle w:val="ConsPlusNormal"/>
        <w:spacing w:before="240"/>
        <w:ind w:firstLine="540"/>
        <w:jc w:val="both"/>
      </w:pPr>
      <w:bookmarkStart w:id="6" w:name="Par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933B67" w:rsidRDefault="00933B67">
      <w:pPr>
        <w:pStyle w:val="ConsPlusNormal"/>
        <w:spacing w:before="24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4" w:history="1">
        <w:r>
          <w:rPr>
            <w:color w:val="0000FF"/>
          </w:rPr>
          <w:t>законе</w:t>
        </w:r>
      </w:hyperlink>
      <w:r>
        <w:t xml:space="preserve"> "О противодействии коррупции";</w:t>
      </w:r>
    </w:p>
    <w:p w:rsidR="00933B67" w:rsidRDefault="00933B67">
      <w:pPr>
        <w:pStyle w:val="ConsPlusNormal"/>
        <w:spacing w:before="24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933B67" w:rsidRDefault="00933B67">
      <w:pPr>
        <w:pStyle w:val="ConsPlusNormal"/>
        <w:spacing w:before="240"/>
        <w:ind w:firstLine="540"/>
        <w:jc w:val="both"/>
      </w:pPr>
      <w:r>
        <w:t xml:space="preserve">Доклад о результатах исполнения </w:t>
      </w:r>
      <w:hyperlink w:anchor="Par99" w:tooltip="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 w:history="1">
        <w:r>
          <w:rPr>
            <w:color w:val="0000FF"/>
          </w:rPr>
          <w:t>подпунктов "а"</w:t>
        </w:r>
      </w:hyperlink>
      <w:r>
        <w:t xml:space="preserve"> и </w:t>
      </w:r>
      <w:hyperlink w:anchor="Par100" w:tooltip="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 w:history="1">
        <w:r>
          <w:rPr>
            <w:color w:val="0000FF"/>
          </w:rPr>
          <w:t>"б"</w:t>
        </w:r>
      </w:hyperlink>
      <w:r>
        <w:t xml:space="preserve"> настоящего пункта представить до 20 марта 2023 г.;</w:t>
      </w:r>
    </w:p>
    <w:p w:rsidR="00933B67" w:rsidRDefault="00933B67">
      <w:pPr>
        <w:pStyle w:val="ConsPlusNormal"/>
        <w:spacing w:before="24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933B67" w:rsidRDefault="00933B67">
      <w:pPr>
        <w:pStyle w:val="ConsPlusNormal"/>
        <w:spacing w:before="24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933B67" w:rsidRDefault="00933B67">
      <w:pPr>
        <w:pStyle w:val="ConsPlusNormal"/>
        <w:spacing w:before="24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933B67" w:rsidRDefault="00933B67">
      <w:pPr>
        <w:pStyle w:val="ConsPlusNormal"/>
        <w:spacing w:before="24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933B67" w:rsidRDefault="00933B67">
      <w:pPr>
        <w:pStyle w:val="ConsPlusNormal"/>
        <w:spacing w:before="240"/>
        <w:ind w:firstLine="540"/>
        <w:jc w:val="both"/>
      </w:pPr>
      <w:r>
        <w:t>Доклад о результатах исполнения настоящего пункта представить до 1 июля 2024 г.</w:t>
      </w:r>
    </w:p>
    <w:p w:rsidR="00933B67" w:rsidRDefault="00933B67">
      <w:pPr>
        <w:pStyle w:val="ConsPlusNormal"/>
        <w:jc w:val="both"/>
      </w:pPr>
    </w:p>
    <w:p w:rsidR="00933B67" w:rsidRDefault="00933B67">
      <w:pPr>
        <w:pStyle w:val="ConsPlusTitle"/>
        <w:jc w:val="center"/>
        <w:outlineLvl w:val="1"/>
      </w:pPr>
      <w:r>
        <w:t>III. Совершенствование порядка проведения проверок</w:t>
      </w:r>
    </w:p>
    <w:p w:rsidR="00933B67" w:rsidRDefault="00933B67">
      <w:pPr>
        <w:pStyle w:val="ConsPlusTitle"/>
        <w:jc w:val="center"/>
      </w:pPr>
      <w:r>
        <w:t>достоверности и полноты сведений о доходах, расходах,</w:t>
      </w:r>
    </w:p>
    <w:p w:rsidR="00933B67" w:rsidRDefault="00933B67">
      <w:pPr>
        <w:pStyle w:val="ConsPlusTitle"/>
        <w:jc w:val="center"/>
      </w:pPr>
      <w:r>
        <w:t>об имуществе и обязательствах имущественного характера,</w:t>
      </w:r>
    </w:p>
    <w:p w:rsidR="00933B67" w:rsidRDefault="00933B67">
      <w:pPr>
        <w:pStyle w:val="ConsPlusTitle"/>
        <w:jc w:val="center"/>
      </w:pPr>
      <w:r>
        <w:t>соблюдения запретов и ограничений, исполнения обязанностей,</w:t>
      </w:r>
    </w:p>
    <w:p w:rsidR="00933B67" w:rsidRDefault="00933B67">
      <w:pPr>
        <w:pStyle w:val="ConsPlusTitle"/>
        <w:jc w:val="center"/>
      </w:pPr>
      <w:r>
        <w:t>установленных в целях противодействия коррупции</w:t>
      </w:r>
    </w:p>
    <w:p w:rsidR="00933B67" w:rsidRDefault="00933B67">
      <w:pPr>
        <w:pStyle w:val="ConsPlusNormal"/>
        <w:jc w:val="both"/>
      </w:pPr>
    </w:p>
    <w:p w:rsidR="00933B67" w:rsidRDefault="00933B67">
      <w:pPr>
        <w:pStyle w:val="ConsPlusNormal"/>
        <w:ind w:firstLine="540"/>
        <w:jc w:val="both"/>
      </w:pPr>
      <w:r>
        <w:t>11. Правительству Российской Федерации:</w:t>
      </w:r>
    </w:p>
    <w:p w:rsidR="00933B67" w:rsidRDefault="00933B67">
      <w:pPr>
        <w:pStyle w:val="ConsPlusNormal"/>
        <w:spacing w:before="24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933B67" w:rsidRDefault="00933B67">
      <w:pPr>
        <w:pStyle w:val="ConsPlusNormal"/>
        <w:spacing w:before="24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5"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933B67" w:rsidRDefault="00933B67">
      <w:pPr>
        <w:pStyle w:val="ConsPlusNormal"/>
        <w:spacing w:before="240"/>
        <w:ind w:firstLine="540"/>
        <w:jc w:val="both"/>
      </w:pPr>
      <w:r>
        <w:lastRenderedPageBreak/>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933B67" w:rsidRDefault="00933B67">
      <w:pPr>
        <w:pStyle w:val="ConsPlusNormal"/>
        <w:spacing w:before="240"/>
        <w:ind w:firstLine="540"/>
        <w:jc w:val="both"/>
      </w:pPr>
      <w:r>
        <w:t>Доклад об исполнении настоящего пункта представить до 15 ноября 2022 г.</w:t>
      </w:r>
    </w:p>
    <w:p w:rsidR="00933B67" w:rsidRDefault="00933B67">
      <w:pPr>
        <w:pStyle w:val="ConsPlusNormal"/>
        <w:spacing w:before="24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933B67" w:rsidRDefault="00933B67">
      <w:pPr>
        <w:pStyle w:val="ConsPlusNormal"/>
        <w:spacing w:before="240"/>
        <w:ind w:firstLine="540"/>
        <w:jc w:val="both"/>
      </w:pPr>
      <w:r>
        <w:t>Доклад об исполнении настоящего пункта представить до 1 ноября 2021 г.</w:t>
      </w:r>
    </w:p>
    <w:p w:rsidR="00933B67" w:rsidRDefault="00933B67">
      <w:pPr>
        <w:pStyle w:val="ConsPlusNormal"/>
        <w:spacing w:before="240"/>
        <w:ind w:firstLine="540"/>
        <w:jc w:val="both"/>
      </w:pPr>
      <w:r>
        <w:t>13. Министерству труда и социальной защиты Российской Федерации:</w:t>
      </w:r>
    </w:p>
    <w:p w:rsidR="00933B67" w:rsidRDefault="00933B67">
      <w:pPr>
        <w:pStyle w:val="ConsPlusNormal"/>
        <w:spacing w:before="240"/>
        <w:ind w:firstLine="540"/>
        <w:jc w:val="both"/>
      </w:pPr>
      <w:bookmarkStart w:id="7" w:name="Par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933B67" w:rsidRDefault="00933B67">
      <w:pPr>
        <w:pStyle w:val="ConsPlusNormal"/>
        <w:spacing w:before="24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933B67" w:rsidRDefault="00933B67">
      <w:pPr>
        <w:pStyle w:val="ConsPlusNormal"/>
        <w:spacing w:before="240"/>
        <w:ind w:firstLine="540"/>
        <w:jc w:val="both"/>
      </w:pPr>
      <w:bookmarkStart w:id="8" w:name="Par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933B67" w:rsidRDefault="00933B67">
      <w:pPr>
        <w:pStyle w:val="ConsPlusNormal"/>
        <w:spacing w:before="24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933B67" w:rsidRDefault="00933B67">
      <w:pPr>
        <w:pStyle w:val="ConsPlusNormal"/>
        <w:spacing w:before="240"/>
        <w:ind w:firstLine="540"/>
        <w:jc w:val="both"/>
      </w:pPr>
      <w: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w:t>
      </w:r>
      <w:r>
        <w:lastRenderedPageBreak/>
        <w:t>истории, в отношении которого направлен запрос;</w:t>
      </w:r>
    </w:p>
    <w:p w:rsidR="00933B67" w:rsidRDefault="00933B67">
      <w:pPr>
        <w:pStyle w:val="ConsPlusNormal"/>
        <w:spacing w:before="24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933B67" w:rsidRDefault="00933B67">
      <w:pPr>
        <w:pStyle w:val="ConsPlusNormal"/>
        <w:spacing w:before="240"/>
        <w:ind w:firstLine="540"/>
        <w:jc w:val="both"/>
      </w:pPr>
      <w:r>
        <w:t xml:space="preserve">Доклад о результатах исполнения </w:t>
      </w:r>
      <w:hyperlink w:anchor="Par124" w:tooltip="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 w:history="1">
        <w:r>
          <w:rPr>
            <w:color w:val="0000FF"/>
          </w:rPr>
          <w:t>подпунктов "а"</w:t>
        </w:r>
      </w:hyperlink>
      <w:r>
        <w:t xml:space="preserve"> - </w:t>
      </w:r>
      <w:hyperlink w:anchor="Par126" w:tooltip="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 w:history="1">
        <w:r>
          <w:rPr>
            <w:color w:val="0000FF"/>
          </w:rPr>
          <w:t>"в"</w:t>
        </w:r>
      </w:hyperlink>
      <w:r>
        <w:t xml:space="preserve"> настоящего пункта представить до 10 октября 2022 г.;</w:t>
      </w:r>
    </w:p>
    <w:p w:rsidR="00933B67" w:rsidRDefault="00933B67">
      <w:pPr>
        <w:pStyle w:val="ConsPlusNormal"/>
        <w:spacing w:before="24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933B67" w:rsidRDefault="00933B67">
      <w:pPr>
        <w:pStyle w:val="ConsPlusNormal"/>
        <w:spacing w:before="24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933B67" w:rsidRDefault="00933B67">
      <w:pPr>
        <w:pStyle w:val="ConsPlusNormal"/>
        <w:jc w:val="both"/>
      </w:pPr>
    </w:p>
    <w:p w:rsidR="00933B67" w:rsidRDefault="00933B67">
      <w:pPr>
        <w:pStyle w:val="ConsPlusTitle"/>
        <w:jc w:val="center"/>
        <w:outlineLvl w:val="1"/>
      </w:pPr>
      <w:r>
        <w:t>IV. Совершенствование правового</w:t>
      </w:r>
    </w:p>
    <w:p w:rsidR="00933B67" w:rsidRDefault="00933B67">
      <w:pPr>
        <w:pStyle w:val="ConsPlusTitle"/>
        <w:jc w:val="center"/>
      </w:pPr>
      <w:r>
        <w:t>регулирования ответственности за несоблюдение</w:t>
      </w:r>
    </w:p>
    <w:p w:rsidR="00933B67" w:rsidRDefault="00933B67">
      <w:pPr>
        <w:pStyle w:val="ConsPlusTitle"/>
        <w:jc w:val="center"/>
      </w:pPr>
      <w:r>
        <w:t>антикоррупционных стандартов</w:t>
      </w:r>
    </w:p>
    <w:p w:rsidR="00933B67" w:rsidRDefault="00933B67">
      <w:pPr>
        <w:pStyle w:val="ConsPlusNormal"/>
        <w:jc w:val="both"/>
      </w:pPr>
    </w:p>
    <w:p w:rsidR="00933B67" w:rsidRDefault="00933B67">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933B67" w:rsidRDefault="00933B67">
      <w:pPr>
        <w:pStyle w:val="ConsPlusNormal"/>
        <w:spacing w:before="24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933B67" w:rsidRDefault="00933B67">
      <w:pPr>
        <w:pStyle w:val="ConsPlusNormal"/>
        <w:spacing w:before="24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933B67" w:rsidRDefault="00933B67">
      <w:pPr>
        <w:pStyle w:val="ConsPlusNormal"/>
        <w:spacing w:before="240"/>
        <w:ind w:firstLine="540"/>
        <w:jc w:val="both"/>
      </w:pPr>
      <w:r>
        <w:t>15. Министерству труда и социальной защиты Российской Федерации:</w:t>
      </w:r>
    </w:p>
    <w:p w:rsidR="00933B67" w:rsidRDefault="00933B67">
      <w:pPr>
        <w:pStyle w:val="ConsPlusNormal"/>
        <w:spacing w:before="24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933B67" w:rsidRDefault="00933B67">
      <w:pPr>
        <w:pStyle w:val="ConsPlusNormal"/>
        <w:spacing w:before="240"/>
        <w:ind w:firstLine="540"/>
        <w:jc w:val="both"/>
      </w:pPr>
      <w:r>
        <w:lastRenderedPageBreak/>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933B67" w:rsidRDefault="00933B67">
      <w:pPr>
        <w:pStyle w:val="ConsPlusNormal"/>
        <w:spacing w:before="240"/>
        <w:ind w:firstLine="540"/>
        <w:jc w:val="both"/>
      </w:pPr>
      <w:r>
        <w:t xml:space="preserve">в) проанализировать правоприменительную практику, связанную с реализацией Федерального </w:t>
      </w:r>
      <w:hyperlink r:id="rId16"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933B67" w:rsidRDefault="00933B67">
      <w:pPr>
        <w:pStyle w:val="ConsPlusNormal"/>
        <w:jc w:val="both"/>
      </w:pPr>
    </w:p>
    <w:p w:rsidR="00933B67" w:rsidRDefault="00933B67">
      <w:pPr>
        <w:pStyle w:val="ConsPlusTitle"/>
        <w:jc w:val="center"/>
        <w:outlineLvl w:val="1"/>
      </w:pPr>
      <w:r>
        <w:t>V. Применение мер административного,</w:t>
      </w:r>
    </w:p>
    <w:p w:rsidR="00933B67" w:rsidRDefault="00933B67">
      <w:pPr>
        <w:pStyle w:val="ConsPlusTitle"/>
        <w:jc w:val="center"/>
      </w:pPr>
      <w:r>
        <w:t>уголовного и уголовно-процессуального воздействия</w:t>
      </w:r>
    </w:p>
    <w:p w:rsidR="00933B67" w:rsidRDefault="00933B67">
      <w:pPr>
        <w:pStyle w:val="ConsPlusTitle"/>
        <w:jc w:val="center"/>
      </w:pPr>
      <w:r>
        <w:t>и уголовного преследования</w:t>
      </w:r>
    </w:p>
    <w:p w:rsidR="00933B67" w:rsidRDefault="00933B67">
      <w:pPr>
        <w:pStyle w:val="ConsPlusNormal"/>
        <w:jc w:val="both"/>
      </w:pPr>
    </w:p>
    <w:p w:rsidR="00933B67" w:rsidRDefault="00933B67">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7" w:history="1">
        <w:r>
          <w:rPr>
            <w:color w:val="0000FF"/>
          </w:rPr>
          <w:t>главой 23</w:t>
        </w:r>
      </w:hyperlink>
      <w:r>
        <w:t xml:space="preserve"> Уголовного кодекса Российской Федерации.</w:t>
      </w:r>
    </w:p>
    <w:p w:rsidR="00933B67" w:rsidRDefault="00933B67">
      <w:pPr>
        <w:pStyle w:val="ConsPlusNormal"/>
        <w:spacing w:before="240"/>
        <w:ind w:firstLine="540"/>
        <w:jc w:val="both"/>
      </w:pPr>
      <w:r>
        <w:t>Доклад о результатах исполнения настоящего пункта представить до 30 декабря 2021 г.</w:t>
      </w:r>
    </w:p>
    <w:p w:rsidR="00933B67" w:rsidRDefault="00933B67">
      <w:pPr>
        <w:pStyle w:val="ConsPlusNormal"/>
        <w:spacing w:before="240"/>
        <w:ind w:firstLine="540"/>
        <w:jc w:val="both"/>
      </w:pPr>
      <w:r>
        <w:t>17. Генеральной прокуратуре Российской Федерации:</w:t>
      </w:r>
    </w:p>
    <w:p w:rsidR="00933B67" w:rsidRDefault="00933B67">
      <w:pPr>
        <w:pStyle w:val="ConsPlusNormal"/>
        <w:spacing w:before="24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933B67" w:rsidRDefault="00933B67">
      <w:pPr>
        <w:pStyle w:val="ConsPlusNormal"/>
        <w:spacing w:before="24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933B67" w:rsidRDefault="00933B67">
      <w:pPr>
        <w:pStyle w:val="ConsPlusNormal"/>
        <w:spacing w:before="24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933B67" w:rsidRDefault="00933B67">
      <w:pPr>
        <w:pStyle w:val="ConsPlusNormal"/>
        <w:spacing w:before="240"/>
        <w:ind w:firstLine="540"/>
        <w:jc w:val="both"/>
      </w:pPr>
      <w: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w:t>
      </w:r>
      <w:r>
        <w:lastRenderedPageBreak/>
        <w:t>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933B67" w:rsidRDefault="00933B67">
      <w:pPr>
        <w:pStyle w:val="ConsPlusNormal"/>
        <w:spacing w:before="24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933B67" w:rsidRDefault="00933B67">
      <w:pPr>
        <w:pStyle w:val="ConsPlusNormal"/>
        <w:spacing w:before="24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933B67" w:rsidRDefault="00933B67">
      <w:pPr>
        <w:pStyle w:val="ConsPlusNormal"/>
        <w:spacing w:before="240"/>
        <w:ind w:firstLine="540"/>
        <w:jc w:val="both"/>
      </w:pPr>
      <w:r>
        <w:t xml:space="preserve">о внесении в </w:t>
      </w:r>
      <w:hyperlink r:id="rId18"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933B67" w:rsidRDefault="00933B67">
      <w:pPr>
        <w:pStyle w:val="ConsPlusNormal"/>
        <w:spacing w:before="240"/>
        <w:ind w:firstLine="540"/>
        <w:jc w:val="both"/>
      </w:pPr>
      <w:r>
        <w:t xml:space="preserve">о внесении в </w:t>
      </w:r>
      <w:hyperlink r:id="rId19" w:history="1">
        <w:r>
          <w:rPr>
            <w:color w:val="0000FF"/>
          </w:rPr>
          <w:t>части первую</w:t>
        </w:r>
      </w:hyperlink>
      <w:r>
        <w:t xml:space="preserve"> и </w:t>
      </w:r>
      <w:hyperlink r:id="rId20" w:history="1">
        <w:r>
          <w:rPr>
            <w:color w:val="0000FF"/>
          </w:rPr>
          <w:t>четвертую статьи 204.1</w:t>
        </w:r>
      </w:hyperlink>
      <w:r>
        <w:t xml:space="preserve"> и </w:t>
      </w:r>
      <w:hyperlink r:id="rId21"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933B67" w:rsidRDefault="00933B67">
      <w:pPr>
        <w:pStyle w:val="ConsPlusNormal"/>
        <w:spacing w:before="24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2"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33B67" w:rsidRDefault="00933B67">
      <w:pPr>
        <w:pStyle w:val="ConsPlusNormal"/>
        <w:spacing w:before="24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933B67" w:rsidRDefault="00933B67">
      <w:pPr>
        <w:pStyle w:val="ConsPlusNormal"/>
        <w:jc w:val="both"/>
      </w:pPr>
    </w:p>
    <w:p w:rsidR="00933B67" w:rsidRDefault="00933B67">
      <w:pPr>
        <w:pStyle w:val="ConsPlusTitle"/>
        <w:jc w:val="center"/>
        <w:outlineLvl w:val="1"/>
      </w:pPr>
      <w:r>
        <w:t>VI. Обеспечение защиты информации ограниченного</w:t>
      </w:r>
    </w:p>
    <w:p w:rsidR="00933B67" w:rsidRDefault="00933B67">
      <w:pPr>
        <w:pStyle w:val="ConsPlusTitle"/>
        <w:jc w:val="center"/>
      </w:pPr>
      <w:r>
        <w:t>доступа, полученной при осуществлении деятельности</w:t>
      </w:r>
    </w:p>
    <w:p w:rsidR="00933B67" w:rsidRDefault="00933B67">
      <w:pPr>
        <w:pStyle w:val="ConsPlusTitle"/>
        <w:jc w:val="center"/>
      </w:pPr>
      <w:r>
        <w:t>в области противодействия коррупции</w:t>
      </w:r>
    </w:p>
    <w:p w:rsidR="00933B67" w:rsidRDefault="00933B67">
      <w:pPr>
        <w:pStyle w:val="ConsPlusNormal"/>
        <w:jc w:val="both"/>
      </w:pPr>
    </w:p>
    <w:p w:rsidR="00933B67" w:rsidRDefault="00933B67">
      <w:pPr>
        <w:pStyle w:val="ConsPlusNormal"/>
        <w:ind w:firstLine="540"/>
        <w:jc w:val="both"/>
      </w:pPr>
      <w:r>
        <w:t>20. Правительству Российской Федерации:</w:t>
      </w:r>
    </w:p>
    <w:p w:rsidR="00933B67" w:rsidRDefault="00933B67">
      <w:pPr>
        <w:pStyle w:val="ConsPlusNormal"/>
        <w:spacing w:before="24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933B67" w:rsidRDefault="00933B67">
      <w:pPr>
        <w:pStyle w:val="ConsPlusNormal"/>
        <w:spacing w:before="240"/>
        <w:ind w:firstLine="540"/>
        <w:jc w:val="both"/>
      </w:pPr>
      <w:r>
        <w:t>б) до 20 мая 2024 г. представить предложения:</w:t>
      </w:r>
    </w:p>
    <w:p w:rsidR="00933B67" w:rsidRDefault="00933B67">
      <w:pPr>
        <w:pStyle w:val="ConsPlusNormal"/>
        <w:spacing w:before="24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933B67" w:rsidRDefault="00933B67">
      <w:pPr>
        <w:pStyle w:val="ConsPlusNormal"/>
        <w:spacing w:before="24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933B67" w:rsidRDefault="00933B67">
      <w:pPr>
        <w:pStyle w:val="ConsPlusNormal"/>
        <w:spacing w:before="24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933B67" w:rsidRDefault="00933B67">
      <w:pPr>
        <w:pStyle w:val="ConsPlusNormal"/>
        <w:jc w:val="both"/>
      </w:pPr>
    </w:p>
    <w:p w:rsidR="00933B67" w:rsidRDefault="00933B67">
      <w:pPr>
        <w:pStyle w:val="ConsPlusTitle"/>
        <w:jc w:val="center"/>
        <w:outlineLvl w:val="1"/>
      </w:pPr>
      <w:r>
        <w:t>VII. Совершенствование правового регулирования в части,</w:t>
      </w:r>
    </w:p>
    <w:p w:rsidR="00933B67" w:rsidRDefault="00933B67">
      <w:pPr>
        <w:pStyle w:val="ConsPlusTitle"/>
        <w:jc w:val="center"/>
      </w:pPr>
      <w:r>
        <w:t>касающейся ограничений, налагаемых на граждан после</w:t>
      </w:r>
    </w:p>
    <w:p w:rsidR="00933B67" w:rsidRDefault="00933B67">
      <w:pPr>
        <w:pStyle w:val="ConsPlusTitle"/>
        <w:jc w:val="center"/>
      </w:pPr>
      <w:r>
        <w:t>их увольнения с государственной (муниципальной) службы</w:t>
      </w:r>
    </w:p>
    <w:p w:rsidR="00933B67" w:rsidRDefault="00933B67">
      <w:pPr>
        <w:pStyle w:val="ConsPlusNormal"/>
        <w:jc w:val="both"/>
      </w:pPr>
    </w:p>
    <w:p w:rsidR="00933B67" w:rsidRDefault="00933B67">
      <w:pPr>
        <w:pStyle w:val="ConsPlusNormal"/>
        <w:ind w:firstLine="540"/>
        <w:jc w:val="both"/>
      </w:pPr>
      <w:r>
        <w:t>22. Правительству Российской Федерации:</w:t>
      </w:r>
    </w:p>
    <w:p w:rsidR="00933B67" w:rsidRDefault="00933B67">
      <w:pPr>
        <w:pStyle w:val="ConsPlusNormal"/>
        <w:spacing w:before="240"/>
        <w:ind w:firstLine="540"/>
        <w:jc w:val="both"/>
      </w:pPr>
      <w:r>
        <w:t xml:space="preserve">а) проанализировать практику применения </w:t>
      </w:r>
      <w:hyperlink r:id="rId23"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4" w:history="1">
        <w:r>
          <w:rPr>
            <w:color w:val="0000FF"/>
          </w:rPr>
          <w:t>пунктом 1</w:t>
        </w:r>
      </w:hyperlink>
      <w:r>
        <w:t xml:space="preserve"> указанной статьи:</w:t>
      </w:r>
    </w:p>
    <w:p w:rsidR="00933B67" w:rsidRDefault="00933B67">
      <w:pPr>
        <w:pStyle w:val="ConsPlusNormal"/>
        <w:spacing w:before="240"/>
        <w:ind w:firstLine="540"/>
        <w:jc w:val="both"/>
      </w:pPr>
      <w:r>
        <w:t>на лиц, замещавших государственные должности;</w:t>
      </w:r>
    </w:p>
    <w:p w:rsidR="00933B67" w:rsidRDefault="00933B67">
      <w:pPr>
        <w:pStyle w:val="ConsPlusNormal"/>
        <w:spacing w:before="240"/>
        <w:ind w:firstLine="540"/>
        <w:jc w:val="both"/>
      </w:pPr>
      <w:r>
        <w:t xml:space="preserve">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w:t>
      </w:r>
      <w:r>
        <w:lastRenderedPageBreak/>
        <w:t>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933B67" w:rsidRDefault="00933B67">
      <w:pPr>
        <w:pStyle w:val="ConsPlusNormal"/>
        <w:spacing w:before="24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5" w:history="1">
        <w:r>
          <w:rPr>
            <w:color w:val="0000FF"/>
          </w:rPr>
          <w:t>пунктом 1 статьи 12</w:t>
        </w:r>
      </w:hyperlink>
      <w:r>
        <w:t xml:space="preserve"> Федерального закона "О противодействии коррупции".</w:t>
      </w:r>
    </w:p>
    <w:p w:rsidR="00933B67" w:rsidRDefault="00933B67">
      <w:pPr>
        <w:pStyle w:val="ConsPlusNormal"/>
        <w:jc w:val="both"/>
      </w:pPr>
    </w:p>
    <w:p w:rsidR="00933B67" w:rsidRDefault="00933B67">
      <w:pPr>
        <w:pStyle w:val="ConsPlusTitle"/>
        <w:jc w:val="center"/>
        <w:outlineLvl w:val="1"/>
      </w:pPr>
      <w:r>
        <w:t>VIII. Реализация мер по противодействию коррупции</w:t>
      </w:r>
    </w:p>
    <w:p w:rsidR="00933B67" w:rsidRDefault="00933B67">
      <w:pPr>
        <w:pStyle w:val="ConsPlusTitle"/>
        <w:jc w:val="center"/>
      </w:pPr>
      <w:r>
        <w:t>в организациях, осуществляющих деятельность в частном</w:t>
      </w:r>
    </w:p>
    <w:p w:rsidR="00933B67" w:rsidRDefault="00933B67">
      <w:pPr>
        <w:pStyle w:val="ConsPlusTitle"/>
        <w:jc w:val="center"/>
      </w:pPr>
      <w:r>
        <w:t>секторе экономики</w:t>
      </w:r>
    </w:p>
    <w:p w:rsidR="00933B67" w:rsidRDefault="00933B67">
      <w:pPr>
        <w:pStyle w:val="ConsPlusNormal"/>
        <w:jc w:val="both"/>
      </w:pPr>
    </w:p>
    <w:p w:rsidR="00933B67" w:rsidRDefault="00933B67">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933B67" w:rsidRDefault="00933B67">
      <w:pPr>
        <w:pStyle w:val="ConsPlusNormal"/>
        <w:spacing w:before="240"/>
        <w:ind w:firstLine="540"/>
        <w:jc w:val="both"/>
      </w:pPr>
      <w:r>
        <w:t>Доклад о результатах исполнения настоящего пункта представить до 30 мая 2023 г.</w:t>
      </w:r>
    </w:p>
    <w:p w:rsidR="00933B67" w:rsidRDefault="00933B67">
      <w:pPr>
        <w:pStyle w:val="ConsPlusNormal"/>
        <w:spacing w:before="240"/>
        <w:ind w:firstLine="540"/>
        <w:jc w:val="both"/>
      </w:pPr>
      <w:r>
        <w:t>24. Рекомендовать Торгово-промышленной палате Российской Федерации:</w:t>
      </w:r>
    </w:p>
    <w:p w:rsidR="00933B67" w:rsidRDefault="00933B67">
      <w:pPr>
        <w:pStyle w:val="ConsPlusNormal"/>
        <w:spacing w:before="24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933B67" w:rsidRDefault="00933B67">
      <w:pPr>
        <w:pStyle w:val="ConsPlusNormal"/>
        <w:spacing w:before="24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933B67" w:rsidRDefault="00933B67">
      <w:pPr>
        <w:pStyle w:val="ConsPlusNormal"/>
        <w:spacing w:before="24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933B67" w:rsidRDefault="00933B67">
      <w:pPr>
        <w:pStyle w:val="ConsPlusNormal"/>
        <w:spacing w:before="24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933B67" w:rsidRDefault="00933B67">
      <w:pPr>
        <w:pStyle w:val="ConsPlusNormal"/>
        <w:jc w:val="both"/>
      </w:pPr>
    </w:p>
    <w:p w:rsidR="00933B67" w:rsidRDefault="00933B67">
      <w:pPr>
        <w:pStyle w:val="ConsPlusTitle"/>
        <w:jc w:val="center"/>
        <w:outlineLvl w:val="1"/>
      </w:pPr>
      <w:r>
        <w:t>IX. Совершенствование правовых и организационных основ</w:t>
      </w:r>
    </w:p>
    <w:p w:rsidR="00933B67" w:rsidRDefault="00933B67">
      <w:pPr>
        <w:pStyle w:val="ConsPlusTitle"/>
        <w:jc w:val="center"/>
      </w:pPr>
      <w:r>
        <w:t>противодействия коррупции в субъектах Российской Федерации</w:t>
      </w:r>
    </w:p>
    <w:p w:rsidR="00933B67" w:rsidRDefault="00933B67">
      <w:pPr>
        <w:pStyle w:val="ConsPlusNormal"/>
        <w:jc w:val="both"/>
      </w:pPr>
    </w:p>
    <w:p w:rsidR="00933B67" w:rsidRDefault="00933B67">
      <w:pPr>
        <w:pStyle w:val="ConsPlusNormal"/>
        <w:ind w:firstLine="540"/>
        <w:jc w:val="both"/>
      </w:pPr>
      <w:r>
        <w:t>25. Правительству Российской Федерации:</w:t>
      </w:r>
    </w:p>
    <w:p w:rsidR="00933B67" w:rsidRDefault="00933B67">
      <w:pPr>
        <w:pStyle w:val="ConsPlusNormal"/>
        <w:spacing w:before="24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w:t>
      </w:r>
      <w:r>
        <w:lastRenderedPageBreak/>
        <w:t xml:space="preserve">Российской Федерации по профилактике коррупционных и иных правонарушений, в том числе вопрос об актуализации Типового </w:t>
      </w:r>
      <w:hyperlink r:id="rId26"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7"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933B67" w:rsidRDefault="00933B67">
      <w:pPr>
        <w:pStyle w:val="ConsPlusNormal"/>
        <w:spacing w:before="24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933B67" w:rsidRDefault="00933B67">
      <w:pPr>
        <w:pStyle w:val="ConsPlusNormal"/>
        <w:spacing w:before="24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933B67" w:rsidRDefault="00933B67">
      <w:pPr>
        <w:pStyle w:val="ConsPlusNormal"/>
        <w:spacing w:before="240"/>
        <w:ind w:firstLine="540"/>
        <w:jc w:val="both"/>
      </w:pPr>
      <w:r>
        <w:t>Доклад о результатах исполнения настоящего пункта представить до 10 декабря 2024 г.</w:t>
      </w:r>
    </w:p>
    <w:p w:rsidR="00933B67" w:rsidRDefault="00933B67">
      <w:pPr>
        <w:pStyle w:val="ConsPlusNormal"/>
        <w:spacing w:before="24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933B67" w:rsidRDefault="00933B67">
      <w:pPr>
        <w:pStyle w:val="ConsPlusNormal"/>
        <w:spacing w:before="240"/>
        <w:ind w:firstLine="540"/>
        <w:jc w:val="both"/>
      </w:pPr>
      <w:r>
        <w:t>Доклад о результатах исполнения настоящего пункта представлять ежегодно, до 1 марта.</w:t>
      </w:r>
    </w:p>
    <w:p w:rsidR="00933B67" w:rsidRDefault="00933B67">
      <w:pPr>
        <w:pStyle w:val="ConsPlusNormal"/>
        <w:jc w:val="both"/>
      </w:pPr>
    </w:p>
    <w:p w:rsidR="00933B67" w:rsidRDefault="00933B67">
      <w:pPr>
        <w:pStyle w:val="ConsPlusTitle"/>
        <w:jc w:val="center"/>
        <w:outlineLvl w:val="1"/>
      </w:pPr>
      <w:r>
        <w:t>X. Совершенствование мер по противодействию</w:t>
      </w:r>
    </w:p>
    <w:p w:rsidR="00933B67" w:rsidRDefault="00933B67">
      <w:pPr>
        <w:pStyle w:val="ConsPlusTitle"/>
        <w:jc w:val="center"/>
      </w:pPr>
      <w:r>
        <w:t>коррупции при осуществлении закупок товаров, работ,</w:t>
      </w:r>
    </w:p>
    <w:p w:rsidR="00933B67" w:rsidRDefault="00933B67">
      <w:pPr>
        <w:pStyle w:val="ConsPlusTitle"/>
        <w:jc w:val="center"/>
      </w:pPr>
      <w:r>
        <w:t>услуг для обеспечения государственных и муниципальных нужд,</w:t>
      </w:r>
    </w:p>
    <w:p w:rsidR="00933B67" w:rsidRDefault="00933B67">
      <w:pPr>
        <w:pStyle w:val="ConsPlusTitle"/>
        <w:jc w:val="center"/>
      </w:pPr>
      <w:r>
        <w:t>закупок, осуществляемых отдельными видами юридических лиц,</w:t>
      </w:r>
    </w:p>
    <w:p w:rsidR="00933B67" w:rsidRDefault="00933B67">
      <w:pPr>
        <w:pStyle w:val="ConsPlusTitle"/>
        <w:jc w:val="center"/>
      </w:pPr>
      <w:r>
        <w:t>а также при распоряжении государственным</w:t>
      </w:r>
    </w:p>
    <w:p w:rsidR="00933B67" w:rsidRDefault="00933B67">
      <w:pPr>
        <w:pStyle w:val="ConsPlusTitle"/>
        <w:jc w:val="center"/>
      </w:pPr>
      <w:r>
        <w:t>и муниципальным имуществом</w:t>
      </w:r>
    </w:p>
    <w:p w:rsidR="00933B67" w:rsidRDefault="00933B67">
      <w:pPr>
        <w:pStyle w:val="ConsPlusNormal"/>
        <w:jc w:val="both"/>
      </w:pPr>
    </w:p>
    <w:p w:rsidR="00933B67" w:rsidRDefault="00933B67">
      <w:pPr>
        <w:pStyle w:val="ConsPlusNormal"/>
        <w:ind w:firstLine="540"/>
        <w:jc w:val="both"/>
      </w:pPr>
      <w:r>
        <w:t>28. Правительству Российской Федерации:</w:t>
      </w:r>
    </w:p>
    <w:p w:rsidR="00933B67" w:rsidRDefault="00933B67">
      <w:pPr>
        <w:pStyle w:val="ConsPlusNormal"/>
        <w:spacing w:before="240"/>
        <w:ind w:firstLine="540"/>
        <w:jc w:val="both"/>
      </w:pPr>
      <w: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w:t>
      </w:r>
      <w:r>
        <w:lastRenderedPageBreak/>
        <w:t>действий, которые могут привести к нарушению требований законодательства о противодействии коррупции;</w:t>
      </w:r>
    </w:p>
    <w:p w:rsidR="00933B67" w:rsidRDefault="00933B67">
      <w:pPr>
        <w:pStyle w:val="ConsPlusNormal"/>
        <w:spacing w:before="24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933B67" w:rsidRDefault="00933B67">
      <w:pPr>
        <w:pStyle w:val="ConsPlusNormal"/>
        <w:spacing w:before="24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933B67" w:rsidRDefault="00933B67">
      <w:pPr>
        <w:pStyle w:val="ConsPlusNormal"/>
        <w:spacing w:before="24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933B67" w:rsidRDefault="00933B67">
      <w:pPr>
        <w:pStyle w:val="ConsPlusNormal"/>
        <w:spacing w:before="240"/>
        <w:ind w:firstLine="540"/>
        <w:jc w:val="both"/>
      </w:pPr>
      <w:r>
        <w:t>Доклад о результатах исполнения настоящего пункта представлять ежегодно, до 15 апреля.</w:t>
      </w:r>
    </w:p>
    <w:p w:rsidR="00933B67" w:rsidRDefault="00933B67">
      <w:pPr>
        <w:pStyle w:val="ConsPlusNormal"/>
        <w:jc w:val="both"/>
      </w:pPr>
    </w:p>
    <w:p w:rsidR="00933B67" w:rsidRDefault="00933B67">
      <w:pPr>
        <w:pStyle w:val="ConsPlusTitle"/>
        <w:jc w:val="center"/>
        <w:outlineLvl w:val="1"/>
      </w:pPr>
      <w:r>
        <w:t>XI. Реализация мер по повышению эффективности</w:t>
      </w:r>
    </w:p>
    <w:p w:rsidR="00933B67" w:rsidRDefault="00933B67">
      <w:pPr>
        <w:pStyle w:val="ConsPlusTitle"/>
        <w:jc w:val="center"/>
      </w:pPr>
      <w:r>
        <w:t>антикоррупционной экспертизы нормативных правовых актов</w:t>
      </w:r>
    </w:p>
    <w:p w:rsidR="00933B67" w:rsidRDefault="00933B67">
      <w:pPr>
        <w:pStyle w:val="ConsPlusTitle"/>
        <w:jc w:val="center"/>
      </w:pPr>
      <w:r>
        <w:t>и проектов нормативных правовых актов</w:t>
      </w:r>
    </w:p>
    <w:p w:rsidR="00933B67" w:rsidRDefault="00933B67">
      <w:pPr>
        <w:pStyle w:val="ConsPlusNormal"/>
        <w:jc w:val="both"/>
      </w:pPr>
    </w:p>
    <w:p w:rsidR="00933B67" w:rsidRDefault="00933B67">
      <w:pPr>
        <w:pStyle w:val="ConsPlusNormal"/>
        <w:ind w:firstLine="540"/>
        <w:jc w:val="both"/>
      </w:pPr>
      <w:r>
        <w:t>30. Генеральной прокуратуре Российской Федерации осуществлять:</w:t>
      </w:r>
    </w:p>
    <w:p w:rsidR="00933B67" w:rsidRDefault="00933B67">
      <w:pPr>
        <w:pStyle w:val="ConsPlusNormal"/>
        <w:spacing w:before="24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933B67" w:rsidRDefault="00933B67">
      <w:pPr>
        <w:pStyle w:val="ConsPlusNormal"/>
        <w:spacing w:before="24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933B67" w:rsidRDefault="00933B67">
      <w:pPr>
        <w:pStyle w:val="ConsPlusNormal"/>
        <w:spacing w:before="24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933B67" w:rsidRDefault="00933B67">
      <w:pPr>
        <w:pStyle w:val="ConsPlusNormal"/>
        <w:spacing w:before="240"/>
        <w:ind w:firstLine="540"/>
        <w:jc w:val="both"/>
      </w:pPr>
      <w:r>
        <w:lastRenderedPageBreak/>
        <w:t>31. Министерству юстиции Российской Федерации:</w:t>
      </w:r>
    </w:p>
    <w:p w:rsidR="00933B67" w:rsidRDefault="00933B67">
      <w:pPr>
        <w:pStyle w:val="ConsPlusNormal"/>
        <w:spacing w:before="240"/>
        <w:ind w:firstLine="540"/>
        <w:jc w:val="both"/>
      </w:pPr>
      <w:bookmarkStart w:id="9" w:name="Par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933B67" w:rsidRDefault="00933B67">
      <w:pPr>
        <w:pStyle w:val="ConsPlusNormal"/>
        <w:spacing w:before="240"/>
        <w:ind w:firstLine="540"/>
        <w:jc w:val="both"/>
      </w:pPr>
      <w:bookmarkStart w:id="10" w:name="Par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ar231" w:tooltip="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 w:history="1">
        <w:r>
          <w:rPr>
            <w:color w:val="0000FF"/>
          </w:rPr>
          <w:t>подпункте "а"</w:t>
        </w:r>
      </w:hyperlink>
      <w:r>
        <w:t xml:space="preserve"> настоящего пункта;</w:t>
      </w:r>
    </w:p>
    <w:p w:rsidR="00933B67" w:rsidRDefault="00933B67">
      <w:pPr>
        <w:pStyle w:val="ConsPlusNormal"/>
        <w:spacing w:before="240"/>
        <w:ind w:firstLine="540"/>
        <w:jc w:val="both"/>
      </w:pPr>
      <w:bookmarkStart w:id="11" w:name="Par233"/>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933B67" w:rsidRDefault="00933B67">
      <w:pPr>
        <w:pStyle w:val="ConsPlusNormal"/>
        <w:spacing w:before="240"/>
        <w:ind w:firstLine="540"/>
        <w:jc w:val="both"/>
      </w:pPr>
      <w:r>
        <w:t xml:space="preserve">Доклад о результатах исполнения </w:t>
      </w:r>
      <w:hyperlink w:anchor="Par232" w:tooltip="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quot;а&quot; настоящего пункта;" w:history="1">
        <w:r>
          <w:rPr>
            <w:color w:val="0000FF"/>
          </w:rPr>
          <w:t>подпунктов "б"</w:t>
        </w:r>
      </w:hyperlink>
      <w:r>
        <w:t xml:space="preserve"> и </w:t>
      </w:r>
      <w:hyperlink w:anchor="Par233" w:tooltip="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 w:history="1">
        <w:r>
          <w:rPr>
            <w:color w:val="0000FF"/>
          </w:rPr>
          <w:t>"в"</w:t>
        </w:r>
      </w:hyperlink>
      <w:r>
        <w:t xml:space="preserve"> настоящего пункта представить до 5 декабря 2024 г.</w:t>
      </w:r>
    </w:p>
    <w:p w:rsidR="00933B67" w:rsidRDefault="00933B67">
      <w:pPr>
        <w:pStyle w:val="ConsPlusNormal"/>
        <w:jc w:val="both"/>
      </w:pPr>
    </w:p>
    <w:p w:rsidR="00933B67" w:rsidRDefault="00933B67">
      <w:pPr>
        <w:pStyle w:val="ConsPlusTitle"/>
        <w:jc w:val="center"/>
        <w:outlineLvl w:val="1"/>
      </w:pPr>
      <w:r>
        <w:t>XII. Повышение эффективности образовательных</w:t>
      </w:r>
    </w:p>
    <w:p w:rsidR="00933B67" w:rsidRDefault="00933B67">
      <w:pPr>
        <w:pStyle w:val="ConsPlusTitle"/>
        <w:jc w:val="center"/>
      </w:pPr>
      <w:r>
        <w:t>и иных мероприятий, направленных на антикоррупционное</w:t>
      </w:r>
    </w:p>
    <w:p w:rsidR="00933B67" w:rsidRDefault="00933B67">
      <w:pPr>
        <w:pStyle w:val="ConsPlusTitle"/>
        <w:jc w:val="center"/>
      </w:pPr>
      <w:r>
        <w:t>просвещение и популяризацию в обществе</w:t>
      </w:r>
    </w:p>
    <w:p w:rsidR="00933B67" w:rsidRDefault="00933B67">
      <w:pPr>
        <w:pStyle w:val="ConsPlusTitle"/>
        <w:jc w:val="center"/>
      </w:pPr>
      <w:r>
        <w:t>антикоррупционных стандартов</w:t>
      </w:r>
    </w:p>
    <w:p w:rsidR="00933B67" w:rsidRDefault="00933B67">
      <w:pPr>
        <w:pStyle w:val="ConsPlusNormal"/>
        <w:jc w:val="both"/>
      </w:pPr>
    </w:p>
    <w:p w:rsidR="00933B67" w:rsidRDefault="00933B67">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933B67" w:rsidRDefault="00933B67">
      <w:pPr>
        <w:pStyle w:val="ConsPlusNormal"/>
        <w:spacing w:before="24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933B67" w:rsidRDefault="00933B67">
      <w:pPr>
        <w:pStyle w:val="ConsPlusNormal"/>
        <w:spacing w:before="24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933B67" w:rsidRDefault="00933B67">
      <w:pPr>
        <w:pStyle w:val="ConsPlusNormal"/>
        <w:spacing w:before="24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933B67" w:rsidRDefault="00933B67">
      <w:pPr>
        <w:pStyle w:val="ConsPlusNormal"/>
        <w:spacing w:before="240"/>
        <w:ind w:firstLine="540"/>
        <w:jc w:val="both"/>
      </w:pPr>
      <w: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w:t>
      </w:r>
      <w:r>
        <w:lastRenderedPageBreak/>
        <w:t>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933B67" w:rsidRDefault="00933B67">
      <w:pPr>
        <w:pStyle w:val="ConsPlusNormal"/>
        <w:spacing w:before="240"/>
        <w:ind w:firstLine="540"/>
        <w:jc w:val="both"/>
      </w:pPr>
      <w:r>
        <w:t>34. Министерству труда и социальной защиты Российской Федерации с участием заинтересованных государственных органов:</w:t>
      </w:r>
    </w:p>
    <w:p w:rsidR="00933B67" w:rsidRDefault="00933B67">
      <w:pPr>
        <w:pStyle w:val="ConsPlusNormal"/>
        <w:spacing w:before="24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933B67" w:rsidRDefault="00933B67">
      <w:pPr>
        <w:pStyle w:val="ConsPlusNormal"/>
        <w:spacing w:before="24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933B67" w:rsidRDefault="00933B67">
      <w:pPr>
        <w:pStyle w:val="ConsPlusNormal"/>
        <w:spacing w:before="240"/>
        <w:ind w:firstLine="540"/>
        <w:jc w:val="both"/>
      </w:pPr>
      <w:r>
        <w:t>35. Министерству просвещения Российской Федерации:</w:t>
      </w:r>
    </w:p>
    <w:p w:rsidR="00933B67" w:rsidRDefault="00933B67">
      <w:pPr>
        <w:pStyle w:val="ConsPlusNormal"/>
        <w:spacing w:before="24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933B67" w:rsidRDefault="00933B67">
      <w:pPr>
        <w:pStyle w:val="ConsPlusNormal"/>
        <w:spacing w:before="24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933B67" w:rsidRDefault="00933B67">
      <w:pPr>
        <w:pStyle w:val="ConsPlusNormal"/>
        <w:spacing w:before="24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933B67" w:rsidRDefault="00933B67">
      <w:pPr>
        <w:pStyle w:val="ConsPlusNormal"/>
        <w:spacing w:before="24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933B67" w:rsidRDefault="00933B67">
      <w:pPr>
        <w:pStyle w:val="ConsPlusNormal"/>
        <w:spacing w:before="24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933B67" w:rsidRDefault="00933B67">
      <w:pPr>
        <w:pStyle w:val="ConsPlusNormal"/>
        <w:spacing w:before="24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933B67" w:rsidRDefault="00933B67">
      <w:pPr>
        <w:pStyle w:val="ConsPlusNormal"/>
        <w:spacing w:before="240"/>
        <w:ind w:firstLine="540"/>
        <w:jc w:val="both"/>
      </w:pPr>
      <w:r>
        <w:t xml:space="preserve">г) с участием Министерства просвещения Российской Федерации обеспечить утверждение и </w:t>
      </w:r>
      <w:r>
        <w:lastRenderedPageBreak/>
        <w:t>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933B67" w:rsidRDefault="00933B67">
      <w:pPr>
        <w:pStyle w:val="ConsPlusNormal"/>
        <w:spacing w:before="24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933B67" w:rsidRDefault="00933B67">
      <w:pPr>
        <w:pStyle w:val="ConsPlusNormal"/>
        <w:spacing w:before="240"/>
        <w:ind w:firstLine="540"/>
        <w:jc w:val="both"/>
      </w:pPr>
      <w:r>
        <w:t>Доклад о результатах исполнения настоящего пункта представить до 25 ноября 2021 г.</w:t>
      </w:r>
    </w:p>
    <w:p w:rsidR="00933B67" w:rsidRDefault="00933B67">
      <w:pPr>
        <w:pStyle w:val="ConsPlusNormal"/>
        <w:spacing w:before="24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933B67" w:rsidRDefault="00933B67">
      <w:pPr>
        <w:pStyle w:val="ConsPlusNormal"/>
        <w:spacing w:before="240"/>
        <w:ind w:firstLine="540"/>
        <w:jc w:val="both"/>
      </w:pPr>
      <w:r>
        <w:t>Доклад о результатах исполнения настоящего пункта представить до 15 августа 2023 г.</w:t>
      </w:r>
    </w:p>
    <w:p w:rsidR="00933B67" w:rsidRDefault="00933B67">
      <w:pPr>
        <w:pStyle w:val="ConsPlusNormal"/>
        <w:spacing w:before="24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933B67" w:rsidRDefault="00933B67">
      <w:pPr>
        <w:pStyle w:val="ConsPlusNormal"/>
        <w:spacing w:before="24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933B67" w:rsidRDefault="00933B67">
      <w:pPr>
        <w:pStyle w:val="ConsPlusNormal"/>
        <w:spacing w:before="24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933B67" w:rsidRDefault="00933B67">
      <w:pPr>
        <w:pStyle w:val="ConsPlusNormal"/>
        <w:spacing w:before="24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933B67" w:rsidRDefault="00933B67">
      <w:pPr>
        <w:pStyle w:val="ConsPlusNormal"/>
        <w:spacing w:before="240"/>
        <w:ind w:firstLine="540"/>
        <w:jc w:val="both"/>
      </w:pPr>
      <w:r>
        <w:t xml:space="preserve">Доклад о результатах исполнения настоящего пункта представлять ежегодно, до 1 февраля, в </w:t>
      </w:r>
      <w:r>
        <w:lastRenderedPageBreak/>
        <w:t>Министерство труда и социальной защиты Российской Федерации для подготовки сводного доклада.</w:t>
      </w:r>
    </w:p>
    <w:p w:rsidR="00933B67" w:rsidRDefault="00933B67">
      <w:pPr>
        <w:pStyle w:val="ConsPlusNormal"/>
        <w:spacing w:before="24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933B67" w:rsidRDefault="00933B67">
      <w:pPr>
        <w:pStyle w:val="ConsPlusNormal"/>
        <w:jc w:val="both"/>
      </w:pPr>
    </w:p>
    <w:p w:rsidR="00933B67" w:rsidRDefault="00933B67">
      <w:pPr>
        <w:pStyle w:val="ConsPlusTitle"/>
        <w:jc w:val="center"/>
        <w:outlineLvl w:val="1"/>
      </w:pPr>
      <w:r>
        <w:t>XIII. Применение дополнительных мер по расширению</w:t>
      </w:r>
    </w:p>
    <w:p w:rsidR="00933B67" w:rsidRDefault="00933B67">
      <w:pPr>
        <w:pStyle w:val="ConsPlusTitle"/>
        <w:jc w:val="center"/>
      </w:pPr>
      <w:r>
        <w:t>участия граждан и институтов гражданского общества</w:t>
      </w:r>
    </w:p>
    <w:p w:rsidR="00933B67" w:rsidRDefault="00933B67">
      <w:pPr>
        <w:pStyle w:val="ConsPlusTitle"/>
        <w:jc w:val="center"/>
      </w:pPr>
      <w:r>
        <w:t>в реализации государственной политики в области</w:t>
      </w:r>
    </w:p>
    <w:p w:rsidR="00933B67" w:rsidRDefault="00933B67">
      <w:pPr>
        <w:pStyle w:val="ConsPlusTitle"/>
        <w:jc w:val="center"/>
      </w:pPr>
      <w:r>
        <w:t>противодействия коррупции</w:t>
      </w:r>
    </w:p>
    <w:p w:rsidR="00933B67" w:rsidRDefault="00933B67">
      <w:pPr>
        <w:pStyle w:val="ConsPlusNormal"/>
        <w:jc w:val="both"/>
      </w:pPr>
    </w:p>
    <w:p w:rsidR="00933B67" w:rsidRDefault="00933B67">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933B67" w:rsidRDefault="00933B67">
      <w:pPr>
        <w:pStyle w:val="ConsPlusNormal"/>
        <w:spacing w:before="240"/>
        <w:ind w:firstLine="540"/>
        <w:jc w:val="both"/>
      </w:pPr>
      <w:r>
        <w:t>Доклад о результатах исполнения настоящего пункта представить до 15 декабря 2023 г.</w:t>
      </w:r>
    </w:p>
    <w:p w:rsidR="00933B67" w:rsidRDefault="00933B67">
      <w:pPr>
        <w:pStyle w:val="ConsPlusNormal"/>
        <w:spacing w:before="24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933B67" w:rsidRDefault="00933B67">
      <w:pPr>
        <w:pStyle w:val="ConsPlusNormal"/>
        <w:spacing w:before="240"/>
        <w:ind w:firstLine="540"/>
        <w:jc w:val="both"/>
      </w:pPr>
      <w:bookmarkStart w:id="12" w:name="Par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933B67" w:rsidRDefault="00933B67">
      <w:pPr>
        <w:pStyle w:val="ConsPlusNormal"/>
        <w:spacing w:before="240"/>
        <w:ind w:firstLine="540"/>
        <w:jc w:val="both"/>
      </w:pPr>
      <w:bookmarkStart w:id="13" w:name="Par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933B67" w:rsidRDefault="00933B67">
      <w:pPr>
        <w:pStyle w:val="ConsPlusNormal"/>
        <w:spacing w:before="240"/>
        <w:ind w:firstLine="540"/>
        <w:jc w:val="both"/>
      </w:pPr>
      <w:r>
        <w:t xml:space="preserve">Доклад о результатах исполнения </w:t>
      </w:r>
      <w:hyperlink w:anchor="Par276" w:tooltip="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 w:history="1">
        <w:r>
          <w:rPr>
            <w:color w:val="0000FF"/>
          </w:rPr>
          <w:t>подпунктов "а"</w:t>
        </w:r>
      </w:hyperlink>
      <w:r>
        <w:t xml:space="preserve"> и </w:t>
      </w:r>
      <w:hyperlink w:anchor="Par277" w:tooltip="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 w:history="1">
        <w:r>
          <w:rPr>
            <w:color w:val="0000FF"/>
          </w:rPr>
          <w:t>"б"</w:t>
        </w:r>
      </w:hyperlink>
      <w:r>
        <w:t xml:space="preserve"> настоящего пункта представить до 20 мая 2023 г.;</w:t>
      </w:r>
    </w:p>
    <w:p w:rsidR="00933B67" w:rsidRDefault="00933B67">
      <w:pPr>
        <w:pStyle w:val="ConsPlusNormal"/>
        <w:spacing w:before="24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933B67" w:rsidRDefault="00933B67">
      <w:pPr>
        <w:pStyle w:val="ConsPlusNormal"/>
        <w:spacing w:before="24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933B67" w:rsidRDefault="00933B67">
      <w:pPr>
        <w:pStyle w:val="ConsPlusNormal"/>
        <w:spacing w:before="240"/>
        <w:ind w:firstLine="540"/>
        <w:jc w:val="both"/>
      </w:pPr>
      <w: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w:t>
      </w:r>
      <w:r>
        <w:lastRenderedPageBreak/>
        <w:t>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933B67" w:rsidRDefault="00933B67">
      <w:pPr>
        <w:pStyle w:val="ConsPlusNormal"/>
        <w:spacing w:before="240"/>
        <w:ind w:firstLine="540"/>
        <w:jc w:val="both"/>
      </w:pPr>
      <w:r>
        <w:t>Доклад о результатах исполнения настоящего пункта представить до 1 апреля 2024 г.</w:t>
      </w:r>
    </w:p>
    <w:p w:rsidR="00933B67" w:rsidRDefault="00933B67">
      <w:pPr>
        <w:pStyle w:val="ConsPlusNormal"/>
        <w:spacing w:before="24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933B67" w:rsidRDefault="00933B67">
      <w:pPr>
        <w:pStyle w:val="ConsPlusNormal"/>
        <w:spacing w:before="24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933B67" w:rsidRDefault="00933B67">
      <w:pPr>
        <w:pStyle w:val="ConsPlusNormal"/>
        <w:spacing w:before="24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933B67" w:rsidRDefault="00933B67">
      <w:pPr>
        <w:pStyle w:val="ConsPlusNormal"/>
        <w:spacing w:before="240"/>
        <w:ind w:firstLine="540"/>
        <w:jc w:val="both"/>
      </w:pPr>
      <w:r>
        <w:t>44. Рекомендовать Общероссийской общественной организации "Ассоциация юристов России":</w:t>
      </w:r>
    </w:p>
    <w:p w:rsidR="00933B67" w:rsidRDefault="00933B67">
      <w:pPr>
        <w:pStyle w:val="ConsPlusNormal"/>
        <w:spacing w:before="24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933B67" w:rsidRDefault="00933B67">
      <w:pPr>
        <w:pStyle w:val="ConsPlusNormal"/>
        <w:spacing w:before="24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933B67" w:rsidRDefault="00933B67">
      <w:pPr>
        <w:pStyle w:val="ConsPlusNormal"/>
        <w:spacing w:before="24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933B67" w:rsidRDefault="00933B67">
      <w:pPr>
        <w:pStyle w:val="ConsPlusNormal"/>
        <w:spacing w:before="240"/>
        <w:ind w:firstLine="540"/>
        <w:jc w:val="both"/>
      </w:pPr>
      <w:r>
        <w:t>Доклад о результатах исполнения настоящего пункта представить до 1 ноября 2024 г.</w:t>
      </w:r>
    </w:p>
    <w:p w:rsidR="00933B67" w:rsidRDefault="00933B67">
      <w:pPr>
        <w:pStyle w:val="ConsPlusNormal"/>
        <w:jc w:val="both"/>
      </w:pPr>
    </w:p>
    <w:p w:rsidR="00933B67" w:rsidRDefault="00933B67">
      <w:pPr>
        <w:pStyle w:val="ConsPlusTitle"/>
        <w:jc w:val="center"/>
        <w:outlineLvl w:val="1"/>
      </w:pPr>
      <w:r>
        <w:t>XIV. Повышение эффективности международного сотрудничества</w:t>
      </w:r>
    </w:p>
    <w:p w:rsidR="00933B67" w:rsidRDefault="00933B67">
      <w:pPr>
        <w:pStyle w:val="ConsPlusTitle"/>
        <w:jc w:val="center"/>
      </w:pPr>
      <w:r>
        <w:t>Российской Федерации в области противодействия коррупции.</w:t>
      </w:r>
    </w:p>
    <w:p w:rsidR="00933B67" w:rsidRDefault="00933B67">
      <w:pPr>
        <w:pStyle w:val="ConsPlusTitle"/>
        <w:jc w:val="center"/>
      </w:pPr>
      <w:r>
        <w:t>Укрепление международного авторитета России</w:t>
      </w:r>
    </w:p>
    <w:p w:rsidR="00933B67" w:rsidRDefault="00933B67">
      <w:pPr>
        <w:pStyle w:val="ConsPlusNormal"/>
        <w:jc w:val="both"/>
      </w:pPr>
    </w:p>
    <w:p w:rsidR="00933B67" w:rsidRDefault="00933B67">
      <w:pPr>
        <w:pStyle w:val="ConsPlusNormal"/>
        <w:ind w:firstLine="540"/>
        <w:jc w:val="both"/>
      </w:pPr>
      <w:r>
        <w:lastRenderedPageBreak/>
        <w:t>45. Генеральной прокуратуре Российской Федерации:</w:t>
      </w:r>
    </w:p>
    <w:p w:rsidR="00933B67" w:rsidRDefault="00933B67">
      <w:pPr>
        <w:pStyle w:val="ConsPlusNormal"/>
        <w:spacing w:before="24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8" w:history="1">
        <w:r>
          <w:rPr>
            <w:color w:val="0000FF"/>
          </w:rPr>
          <w:t>Конвенции</w:t>
        </w:r>
      </w:hyperlink>
      <w:r>
        <w:t xml:space="preserve"> ООН против коррупции;</w:t>
      </w:r>
    </w:p>
    <w:p w:rsidR="00933B67" w:rsidRDefault="00933B67">
      <w:pPr>
        <w:pStyle w:val="ConsPlusNormal"/>
        <w:spacing w:before="24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933B67" w:rsidRDefault="00933B67">
      <w:pPr>
        <w:pStyle w:val="ConsPlusNormal"/>
        <w:spacing w:before="240"/>
        <w:ind w:firstLine="540"/>
        <w:jc w:val="both"/>
      </w:pPr>
      <w:r>
        <w:t>Доклад о результатах исполнения настоящего пункта представлять ежегодно, до 1 марта.</w:t>
      </w:r>
    </w:p>
    <w:p w:rsidR="00933B67" w:rsidRDefault="00933B67">
      <w:pPr>
        <w:pStyle w:val="ConsPlusNormal"/>
        <w:spacing w:before="24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933B67" w:rsidRDefault="00933B67">
      <w:pPr>
        <w:pStyle w:val="ConsPlusNormal"/>
        <w:spacing w:before="240"/>
        <w:ind w:firstLine="540"/>
        <w:jc w:val="both"/>
      </w:pPr>
      <w:r>
        <w:t>Доклад о результатах исполнения настоящего пункта представлять ежегодно, до 1 марта.</w:t>
      </w:r>
    </w:p>
    <w:p w:rsidR="00933B67" w:rsidRDefault="00933B67">
      <w:pPr>
        <w:pStyle w:val="ConsPlusNormal"/>
        <w:spacing w:before="24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933B67" w:rsidRDefault="00933B67">
      <w:pPr>
        <w:pStyle w:val="ConsPlusNormal"/>
        <w:spacing w:before="240"/>
        <w:ind w:firstLine="540"/>
        <w:jc w:val="both"/>
      </w:pPr>
      <w:r>
        <w:t>Доклад о результатах исполнения настоящего пункта представлять ежегодно, до 1 марта.</w:t>
      </w:r>
    </w:p>
    <w:p w:rsidR="00933B67" w:rsidRDefault="00933B67">
      <w:pPr>
        <w:pStyle w:val="ConsPlusNormal"/>
        <w:spacing w:before="24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933B67" w:rsidRDefault="00933B67">
      <w:pPr>
        <w:pStyle w:val="ConsPlusNormal"/>
        <w:spacing w:before="240"/>
        <w:ind w:firstLine="540"/>
        <w:jc w:val="both"/>
      </w:pPr>
      <w:r>
        <w:t>Доклад о результатах исполнения настоящего пункта представлять ежегодно, до 1 марта.</w:t>
      </w:r>
    </w:p>
    <w:p w:rsidR="00933B67" w:rsidRDefault="00933B67">
      <w:pPr>
        <w:pStyle w:val="ConsPlusNormal"/>
        <w:jc w:val="both"/>
      </w:pPr>
    </w:p>
    <w:p w:rsidR="00933B67" w:rsidRDefault="00933B67">
      <w:pPr>
        <w:pStyle w:val="ConsPlusTitle"/>
        <w:jc w:val="center"/>
        <w:outlineLvl w:val="1"/>
      </w:pPr>
      <w:r>
        <w:t>XV. Реализация мер по систематизации</w:t>
      </w:r>
    </w:p>
    <w:p w:rsidR="00933B67" w:rsidRDefault="00933B67">
      <w:pPr>
        <w:pStyle w:val="ConsPlusTitle"/>
        <w:jc w:val="center"/>
      </w:pPr>
      <w:r>
        <w:t>и актуализации нормативно-правовой базы в области</w:t>
      </w:r>
    </w:p>
    <w:p w:rsidR="00933B67" w:rsidRDefault="00933B67">
      <w:pPr>
        <w:pStyle w:val="ConsPlusTitle"/>
        <w:jc w:val="center"/>
      </w:pPr>
      <w:r>
        <w:t>противодействия коррупции</w:t>
      </w:r>
    </w:p>
    <w:p w:rsidR="00933B67" w:rsidRDefault="00933B67">
      <w:pPr>
        <w:pStyle w:val="ConsPlusNormal"/>
        <w:jc w:val="both"/>
      </w:pPr>
    </w:p>
    <w:p w:rsidR="00933B67" w:rsidRDefault="00933B67">
      <w:pPr>
        <w:pStyle w:val="ConsPlusNormal"/>
        <w:ind w:firstLine="540"/>
        <w:jc w:val="both"/>
      </w:pPr>
      <w:r>
        <w:t xml:space="preserve">49. Министерству юстиции Российской Федерации с участием Министерства труда и </w:t>
      </w:r>
      <w:r>
        <w:lastRenderedPageBreak/>
        <w:t>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933B67" w:rsidRDefault="00933B67">
      <w:pPr>
        <w:pStyle w:val="ConsPlusNormal"/>
        <w:spacing w:before="24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933B67" w:rsidRDefault="00933B67">
      <w:pPr>
        <w:pStyle w:val="ConsPlusNormal"/>
        <w:jc w:val="both"/>
      </w:pPr>
    </w:p>
    <w:p w:rsidR="00933B67" w:rsidRDefault="00933B67">
      <w:pPr>
        <w:pStyle w:val="ConsPlusTitle"/>
        <w:jc w:val="center"/>
        <w:outlineLvl w:val="1"/>
      </w:pPr>
      <w:r>
        <w:t>XVI. Применение цифровых технологий в целях противодействия</w:t>
      </w:r>
    </w:p>
    <w:p w:rsidR="00933B67" w:rsidRDefault="00933B67">
      <w:pPr>
        <w:pStyle w:val="ConsPlusTitle"/>
        <w:jc w:val="center"/>
      </w:pPr>
      <w:r>
        <w:t>коррупции и разработка мер по противодействию новым формам</w:t>
      </w:r>
    </w:p>
    <w:p w:rsidR="00933B67" w:rsidRDefault="00933B67">
      <w:pPr>
        <w:pStyle w:val="ConsPlusTitle"/>
        <w:jc w:val="center"/>
      </w:pPr>
      <w:r>
        <w:t>проявления коррупции, связанным с использованием</w:t>
      </w:r>
    </w:p>
    <w:p w:rsidR="00933B67" w:rsidRDefault="00933B67">
      <w:pPr>
        <w:pStyle w:val="ConsPlusTitle"/>
        <w:jc w:val="center"/>
      </w:pPr>
      <w:r>
        <w:t>цифровых технологий</w:t>
      </w:r>
    </w:p>
    <w:p w:rsidR="00933B67" w:rsidRDefault="00933B67">
      <w:pPr>
        <w:pStyle w:val="ConsPlusNormal"/>
        <w:jc w:val="both"/>
      </w:pPr>
    </w:p>
    <w:p w:rsidR="00933B67" w:rsidRDefault="00933B67">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933B67" w:rsidRDefault="00933B67">
      <w:pPr>
        <w:pStyle w:val="ConsPlusNormal"/>
        <w:spacing w:before="24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933B67" w:rsidRDefault="00933B67">
      <w:pPr>
        <w:pStyle w:val="ConsPlusNormal"/>
        <w:spacing w:before="24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933B67" w:rsidRDefault="00933B67">
      <w:pPr>
        <w:pStyle w:val="ConsPlusNormal"/>
        <w:spacing w:before="24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933B67" w:rsidRDefault="00933B67">
      <w:pPr>
        <w:pStyle w:val="ConsPlusNormal"/>
        <w:spacing w:before="24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933B67" w:rsidRDefault="00933B67">
      <w:pPr>
        <w:pStyle w:val="ConsPlusNormal"/>
        <w:spacing w:before="240"/>
        <w:ind w:firstLine="540"/>
        <w:jc w:val="both"/>
      </w:pPr>
      <w: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w:t>
      </w:r>
      <w:r>
        <w:lastRenderedPageBreak/>
        <w:t>государственных и муниципальных организаций. Доклад о результатах исполнения настоящего подпункта представить до 20 апреля 2023 г.</w:t>
      </w:r>
    </w:p>
    <w:p w:rsidR="00933B67" w:rsidRDefault="00933B67">
      <w:pPr>
        <w:pStyle w:val="ConsPlusNormal"/>
        <w:spacing w:before="24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933B67" w:rsidRDefault="00933B67">
      <w:pPr>
        <w:pStyle w:val="ConsPlusNormal"/>
        <w:spacing w:before="24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933B67" w:rsidRDefault="00933B67">
      <w:pPr>
        <w:pStyle w:val="ConsPlusNormal"/>
        <w:spacing w:before="24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933B67" w:rsidRDefault="00933B67">
      <w:pPr>
        <w:pStyle w:val="ConsPlusNormal"/>
        <w:spacing w:before="24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933B67" w:rsidRDefault="00933B67">
      <w:pPr>
        <w:pStyle w:val="ConsPlusNormal"/>
        <w:jc w:val="both"/>
      </w:pPr>
    </w:p>
    <w:p w:rsidR="00933B67" w:rsidRDefault="00933B67">
      <w:pPr>
        <w:pStyle w:val="ConsPlusNormal"/>
        <w:jc w:val="both"/>
      </w:pPr>
    </w:p>
    <w:p w:rsidR="00933B67" w:rsidRDefault="00933B67">
      <w:pPr>
        <w:pStyle w:val="ConsPlusNormal"/>
        <w:pBdr>
          <w:top w:val="single" w:sz="6" w:space="0" w:color="auto"/>
        </w:pBdr>
        <w:spacing w:before="100" w:after="100"/>
        <w:jc w:val="both"/>
        <w:rPr>
          <w:sz w:val="2"/>
          <w:szCs w:val="2"/>
        </w:rPr>
      </w:pPr>
    </w:p>
    <w:sectPr w:rsidR="00933B67">
      <w:headerReference w:type="default" r:id="rId29"/>
      <w:footerReference w:type="default" r:id="rId3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A16" w:rsidRDefault="00D75A16">
      <w:pPr>
        <w:spacing w:after="0" w:line="240" w:lineRule="auto"/>
      </w:pPr>
      <w:r>
        <w:separator/>
      </w:r>
    </w:p>
  </w:endnote>
  <w:endnote w:type="continuationSeparator" w:id="0">
    <w:p w:rsidR="00D75A16" w:rsidRDefault="00D75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67" w:rsidRDefault="00933B6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933B6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33B67" w:rsidRDefault="00933B6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33B67" w:rsidRDefault="00933B6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33B67" w:rsidRDefault="00933B6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020636">
            <w:rPr>
              <w:rFonts w:ascii="Tahoma" w:hAnsi="Tahoma" w:cs="Tahoma"/>
              <w:noProof/>
              <w:sz w:val="20"/>
              <w:szCs w:val="20"/>
            </w:rPr>
            <w:t>26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020636">
            <w:rPr>
              <w:rFonts w:ascii="Tahoma" w:hAnsi="Tahoma" w:cs="Tahoma"/>
              <w:noProof/>
              <w:sz w:val="20"/>
              <w:szCs w:val="20"/>
            </w:rPr>
            <w:t>26</w:t>
          </w:r>
          <w:r>
            <w:rPr>
              <w:rFonts w:ascii="Tahoma" w:hAnsi="Tahoma" w:cs="Tahoma"/>
              <w:sz w:val="20"/>
              <w:szCs w:val="20"/>
            </w:rPr>
            <w:fldChar w:fldCharType="end"/>
          </w:r>
        </w:p>
      </w:tc>
    </w:tr>
  </w:tbl>
  <w:p w:rsidR="00933B67" w:rsidRDefault="00933B6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A16" w:rsidRDefault="00D75A16">
      <w:pPr>
        <w:spacing w:after="0" w:line="240" w:lineRule="auto"/>
      </w:pPr>
      <w:r>
        <w:separator/>
      </w:r>
    </w:p>
  </w:footnote>
  <w:footnote w:type="continuationSeparator" w:id="0">
    <w:p w:rsidR="00D75A16" w:rsidRDefault="00D75A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933B6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33B67" w:rsidRDefault="00933B67">
          <w:pPr>
            <w:pStyle w:val="ConsPlusNormal"/>
            <w:rPr>
              <w:rFonts w:ascii="Tahoma" w:hAnsi="Tahoma" w:cs="Tahoma"/>
              <w:sz w:val="16"/>
              <w:szCs w:val="16"/>
            </w:rPr>
          </w:pPr>
          <w:r>
            <w:rPr>
              <w:rFonts w:ascii="Tahoma" w:hAnsi="Tahoma" w:cs="Tahoma"/>
              <w:sz w:val="16"/>
              <w:szCs w:val="16"/>
            </w:rPr>
            <w:t>Указ Президента РФ от 16.08.2021 N 478</w:t>
          </w:r>
          <w:r>
            <w:rPr>
              <w:rFonts w:ascii="Tahoma" w:hAnsi="Tahoma" w:cs="Tahoma"/>
              <w:sz w:val="16"/>
              <w:szCs w:val="16"/>
            </w:rPr>
            <w:br/>
            <w:t>"О Национальном плане противодействия коррупции на 2021 - 2024 годы"</w:t>
          </w:r>
        </w:p>
      </w:tc>
      <w:tc>
        <w:tcPr>
          <w:tcW w:w="4695" w:type="dxa"/>
          <w:tcBorders>
            <w:top w:val="none" w:sz="2" w:space="0" w:color="auto"/>
            <w:left w:val="none" w:sz="2" w:space="0" w:color="auto"/>
            <w:bottom w:val="none" w:sz="2" w:space="0" w:color="auto"/>
            <w:right w:val="none" w:sz="2" w:space="0" w:color="auto"/>
          </w:tcBorders>
          <w:vAlign w:val="center"/>
        </w:tcPr>
        <w:p w:rsidR="00933B67" w:rsidRDefault="00933B6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06.09.2021</w:t>
          </w:r>
        </w:p>
      </w:tc>
    </w:tr>
  </w:tbl>
  <w:p w:rsidR="00933B67" w:rsidRDefault="00933B67">
    <w:pPr>
      <w:pStyle w:val="ConsPlusNormal"/>
      <w:pBdr>
        <w:bottom w:val="single" w:sz="12" w:space="0" w:color="auto"/>
      </w:pBdr>
      <w:jc w:val="center"/>
      <w:rPr>
        <w:sz w:val="2"/>
        <w:szCs w:val="2"/>
      </w:rPr>
    </w:pPr>
  </w:p>
  <w:p w:rsidR="00933B67" w:rsidRDefault="00933B6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CA0941"/>
    <w:rsid w:val="00020636"/>
    <w:rsid w:val="00103A9B"/>
    <w:rsid w:val="00933B67"/>
    <w:rsid w:val="00CA0941"/>
    <w:rsid w:val="00D75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LAW&amp;n=389325&amp;date=06.09.2021&amp;dst=1906&amp;field=134" TargetMode="External"/><Relationship Id="rId18" Type="http://schemas.openxmlformats.org/officeDocument/2006/relationships/hyperlink" Target="https://login.consultant.ru/link/?req=doc&amp;base=LAW&amp;n=389325&amp;date=06.09.2021&amp;dst=101897&amp;field=134" TargetMode="External"/><Relationship Id="rId26" Type="http://schemas.openxmlformats.org/officeDocument/2006/relationships/hyperlink" Target="https://login.consultant.ru/link/?req=doc&amp;base=LAW&amp;n=278279&amp;date=06.09.2021&amp;dst=100052&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89325&amp;date=06.09.2021&amp;dst=2097&amp;field=134"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385033&amp;date=06.09.2021" TargetMode="External"/><Relationship Id="rId17" Type="http://schemas.openxmlformats.org/officeDocument/2006/relationships/hyperlink" Target="https://login.consultant.ru/link/?req=doc&amp;base=LAW&amp;n=389325&amp;date=06.09.2021&amp;dst=101269&amp;field=134" TargetMode="External"/><Relationship Id="rId25" Type="http://schemas.openxmlformats.org/officeDocument/2006/relationships/hyperlink" Target="https://login.consultant.ru/link/?req=doc&amp;base=LAW&amp;n=385033&amp;date=06.09.2021&amp;dst=29&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58876&amp;date=06.09.2021" TargetMode="External"/><Relationship Id="rId20" Type="http://schemas.openxmlformats.org/officeDocument/2006/relationships/hyperlink" Target="https://login.consultant.ru/link/?req=doc&amp;base=LAW&amp;n=389325&amp;date=06.09.2021&amp;dst=2032&amp;field=134"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187457&amp;date=06.09.2021&amp;dst=100052&amp;field=134" TargetMode="External"/><Relationship Id="rId24" Type="http://schemas.openxmlformats.org/officeDocument/2006/relationships/hyperlink" Target="https://login.consultant.ru/link/?req=doc&amp;base=LAW&amp;n=385033&amp;date=06.09.2021&amp;dst=29&amp;field=134"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389144&amp;date=06.09.2021&amp;dst=14&amp;field=134" TargetMode="External"/><Relationship Id="rId23" Type="http://schemas.openxmlformats.org/officeDocument/2006/relationships/hyperlink" Target="https://login.consultant.ru/link/?req=doc&amp;base=LAW&amp;n=385033&amp;date=06.09.2021&amp;dst=28&amp;field=134" TargetMode="External"/><Relationship Id="rId28" Type="http://schemas.openxmlformats.org/officeDocument/2006/relationships/hyperlink" Target="https://login.consultant.ru/link/?req=doc&amp;base=LAW&amp;n=121140&amp;date=06.09.2021" TargetMode="External"/><Relationship Id="rId10" Type="http://schemas.openxmlformats.org/officeDocument/2006/relationships/hyperlink" Target="https://login.consultant.ru/link/?req=doc&amp;base=LAW&amp;n=301352&amp;date=06.09.2021&amp;dst=100023&amp;field=134" TargetMode="External"/><Relationship Id="rId19" Type="http://schemas.openxmlformats.org/officeDocument/2006/relationships/hyperlink" Target="https://login.consultant.ru/link/?req=doc&amp;base=LAW&amp;n=389325&amp;date=06.09.2021&amp;dst=2023&amp;field=134"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385033&amp;date=06.09.2021&amp;dst=100039&amp;field=134" TargetMode="External"/><Relationship Id="rId14" Type="http://schemas.openxmlformats.org/officeDocument/2006/relationships/hyperlink" Target="https://login.consultant.ru/link/?req=doc&amp;base=LAW&amp;n=385033&amp;date=06.09.2021" TargetMode="External"/><Relationship Id="rId22" Type="http://schemas.openxmlformats.org/officeDocument/2006/relationships/hyperlink" Target="https://login.consultant.ru/link/?req=doc&amp;base=LAW&amp;n=358026&amp;date=06.09.2021" TargetMode="External"/><Relationship Id="rId27" Type="http://schemas.openxmlformats.org/officeDocument/2006/relationships/hyperlink" Target="https://login.consultant.ru/link/?req=doc&amp;base=LAW&amp;n=278279&amp;date=06.09.2021&amp;dst=100154&amp;field=134"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11325</Words>
  <Characters>64553</Characters>
  <Application>Microsoft Office Word</Application>
  <DocSecurity>2</DocSecurity>
  <Lines>537</Lines>
  <Paragraphs>151</Paragraphs>
  <ScaleCrop>false</ScaleCrop>
  <Company>КонсультантПлюс Версия 4021.00.20</Company>
  <LinksUpToDate>false</LinksUpToDate>
  <CharactersWithSpaces>75727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16.08.2021 N 478"О Национальном плане противодействия коррупции на 2021 - 2024 годы"</dc:title>
  <dc:creator>Татьяна</dc:creator>
  <cp:lastModifiedBy>MSI</cp:lastModifiedBy>
  <cp:revision>2</cp:revision>
  <dcterms:created xsi:type="dcterms:W3CDTF">2024-05-18T11:57:00Z</dcterms:created>
  <dcterms:modified xsi:type="dcterms:W3CDTF">2024-05-18T11:57:00Z</dcterms:modified>
</cp:coreProperties>
</file>