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EC" w:rsidRPr="0035184D" w:rsidRDefault="00ED52EC" w:rsidP="00ED52EC">
      <w:pPr>
        <w:pStyle w:val="a3"/>
        <w:shd w:val="clear" w:color="auto" w:fill="FFFFFF"/>
        <w:spacing w:before="0" w:beforeAutospacing="0"/>
        <w:jc w:val="center"/>
        <w:rPr>
          <w:b/>
          <w:bCs/>
          <w:shd w:val="clear" w:color="auto" w:fill="FFFFFF"/>
        </w:rPr>
      </w:pPr>
      <w:bookmarkStart w:id="0" w:name="_GoBack"/>
      <w:bookmarkEnd w:id="0"/>
      <w:r w:rsidRPr="0035184D">
        <w:rPr>
          <w:b/>
          <w:bCs/>
          <w:sz w:val="28"/>
          <w:shd w:val="clear" w:color="auto" w:fill="FFFFFF"/>
        </w:rPr>
        <w:t>С 10 января 2022 года вступил в силу Федеральный закон № 499-ФЗ от 30.12.2021 года «О внесении изменений в статью 157 УК РФ»</w:t>
      </w:r>
    </w:p>
    <w:p w:rsidR="00ED52EC" w:rsidRPr="0035184D" w:rsidRDefault="00ED52EC" w:rsidP="00ED52EC">
      <w:pPr>
        <w:pStyle w:val="a3"/>
        <w:shd w:val="clear" w:color="auto" w:fill="FFFFFF"/>
        <w:spacing w:before="0" w:beforeAutospacing="0" w:after="0" w:afterAutospacing="0"/>
        <w:ind w:firstLine="708"/>
        <w:jc w:val="both"/>
        <w:rPr>
          <w:rFonts w:ascii="Roboto" w:hAnsi="Roboto"/>
          <w:sz w:val="18"/>
          <w:szCs w:val="18"/>
        </w:rPr>
      </w:pPr>
      <w:r w:rsidRPr="0035184D">
        <w:rPr>
          <w:sz w:val="28"/>
          <w:szCs w:val="28"/>
        </w:rPr>
        <w:t xml:space="preserve">Исходя из </w:t>
      </w:r>
      <w:proofErr w:type="gramStart"/>
      <w:r w:rsidRPr="0035184D">
        <w:rPr>
          <w:sz w:val="28"/>
          <w:szCs w:val="28"/>
        </w:rPr>
        <w:t>нововведений  в</w:t>
      </w:r>
      <w:proofErr w:type="gramEnd"/>
      <w:r w:rsidRPr="0035184D">
        <w:rPr>
          <w:sz w:val="28"/>
          <w:szCs w:val="28"/>
        </w:rPr>
        <w:t xml:space="preserve"> данную норму Уголовного кодекса Российской Федерации</w:t>
      </w:r>
      <w:r w:rsidRPr="0035184D">
        <w:rPr>
          <w:b/>
          <w:bCs/>
          <w:sz w:val="28"/>
          <w:szCs w:val="28"/>
        </w:rPr>
        <w:t> </w:t>
      </w:r>
      <w:r w:rsidRPr="0035184D">
        <w:rPr>
          <w:sz w:val="28"/>
          <w:szCs w:val="28"/>
        </w:rPr>
        <w:t>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ED52EC" w:rsidRPr="0035184D" w:rsidRDefault="00ED52EC" w:rsidP="00ED52EC">
      <w:pPr>
        <w:pStyle w:val="a3"/>
        <w:shd w:val="clear" w:color="auto" w:fill="FFFFFF"/>
        <w:spacing w:before="0" w:beforeAutospacing="0" w:after="0" w:afterAutospacing="0"/>
        <w:ind w:firstLine="708"/>
        <w:jc w:val="both"/>
        <w:rPr>
          <w:sz w:val="18"/>
          <w:szCs w:val="18"/>
        </w:rPr>
      </w:pPr>
      <w:r w:rsidRPr="0035184D">
        <w:rPr>
          <w:sz w:val="28"/>
          <w:szCs w:val="28"/>
        </w:rPr>
        <w:t>В свою очередь неуплата родителем без уважительных причин в нарушение решения суда в порядке и размере, определённом этим решением, или нотариально удостоверенного соглашения</w:t>
      </w:r>
      <w:r w:rsidRPr="0035184D">
        <w:rPr>
          <w:rFonts w:asciiTheme="minorHAnsi" w:eastAsiaTheme="minorHAnsi" w:hAnsiTheme="minorHAnsi" w:cstheme="minorBidi"/>
          <w:sz w:val="28"/>
          <w:szCs w:val="28"/>
          <w:lang w:eastAsia="en-US"/>
        </w:rPr>
        <w:t xml:space="preserve"> </w:t>
      </w:r>
      <w:r w:rsidRPr="0035184D">
        <w:rPr>
          <w:sz w:val="28"/>
          <w:szCs w:val="28"/>
        </w:rPr>
        <w:t>в порядке и размере, определённом этим соглашением,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r w:rsidRPr="0035184D">
        <w:rPr>
          <w:sz w:val="18"/>
          <w:szCs w:val="18"/>
        </w:rPr>
        <w:t xml:space="preserve"> </w:t>
      </w:r>
      <w:r w:rsidRPr="0035184D">
        <w:rPr>
          <w:sz w:val="28"/>
          <w:szCs w:val="28"/>
        </w:rP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При этом состав указанного преступления образует </w:t>
      </w:r>
    </w:p>
    <w:p w:rsidR="00ED52EC" w:rsidRPr="0035184D" w:rsidRDefault="00ED52EC" w:rsidP="00ED52EC">
      <w:pPr>
        <w:pStyle w:val="a3"/>
        <w:shd w:val="clear" w:color="auto" w:fill="FFFFFF"/>
        <w:spacing w:before="0" w:beforeAutospacing="0" w:after="0" w:afterAutospacing="0"/>
        <w:ind w:firstLine="708"/>
        <w:jc w:val="both"/>
        <w:rPr>
          <w:rFonts w:ascii="Roboto" w:hAnsi="Roboto"/>
          <w:sz w:val="18"/>
          <w:szCs w:val="18"/>
        </w:rPr>
      </w:pPr>
      <w:r w:rsidRPr="0035184D">
        <w:rPr>
          <w:sz w:val="28"/>
          <w:szCs w:val="28"/>
        </w:rPr>
        <w:t xml:space="preserve">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r w:rsidRPr="0035184D">
        <w:rPr>
          <w:sz w:val="18"/>
          <w:szCs w:val="18"/>
        </w:rPr>
        <w:t xml:space="preserve"> </w:t>
      </w:r>
      <w:r w:rsidRPr="0035184D">
        <w:rPr>
          <w:sz w:val="28"/>
          <w:szCs w:val="28"/>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571AD0" w:rsidRDefault="00ED52EC">
      <w:r>
        <w:tab/>
      </w:r>
    </w:p>
    <w:sectPr w:rsidR="0057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32"/>
    <w:rsid w:val="0035184D"/>
    <w:rsid w:val="00571AD0"/>
    <w:rsid w:val="00683AC0"/>
    <w:rsid w:val="00EC7C32"/>
    <w:rsid w:val="00ED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EBE22-52BF-4F25-BF9E-DF48B01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52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Татьяна</cp:lastModifiedBy>
  <cp:revision>2</cp:revision>
  <dcterms:created xsi:type="dcterms:W3CDTF">2022-02-28T02:57:00Z</dcterms:created>
  <dcterms:modified xsi:type="dcterms:W3CDTF">2022-02-28T02:57:00Z</dcterms:modified>
</cp:coreProperties>
</file>