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2694" w14:textId="77777777" w:rsidR="000C0446" w:rsidRDefault="000C0446" w:rsidP="000C0446">
      <w:pPr>
        <w:shd w:val="clear" w:color="auto" w:fill="FFFFFF"/>
        <w:spacing w:line="540" w:lineRule="atLeast"/>
        <w:jc w:val="center"/>
        <w:rPr>
          <w:rFonts w:ascii="Arial" w:hAnsi="Arial" w:cs="Arial"/>
          <w:b/>
          <w:bCs/>
          <w:color w:val="333333"/>
          <w:sz w:val="36"/>
          <w:szCs w:val="36"/>
        </w:rPr>
      </w:pPr>
      <w:r>
        <w:rPr>
          <w:rFonts w:ascii="Arial" w:hAnsi="Arial" w:cs="Arial"/>
          <w:b/>
          <w:bCs/>
          <w:color w:val="333333"/>
          <w:sz w:val="36"/>
          <w:szCs w:val="36"/>
        </w:rPr>
        <w:t>Томская транспортная прокуратура направила в суд уголовное дело о контрабанде лесоматериалов стоимостью более 97 млн рублей</w:t>
      </w:r>
    </w:p>
    <w:p w14:paraId="6F7525D4" w14:textId="77777777" w:rsidR="000C0446" w:rsidRPr="000C0446" w:rsidRDefault="000C0446" w:rsidP="000C0446">
      <w:pPr>
        <w:pStyle w:val="2"/>
        <w:shd w:val="clear" w:color="auto" w:fill="FFFFFF"/>
        <w:spacing w:before="0" w:after="0"/>
        <w:ind w:firstLine="720"/>
        <w:rPr>
          <w:rFonts w:ascii="Times New Roman" w:hAnsi="Times New Roman"/>
          <w:b w:val="0"/>
          <w:color w:val="333333"/>
        </w:rPr>
      </w:pPr>
      <w:r w:rsidRPr="000C0446">
        <w:rPr>
          <w:rFonts w:ascii="Times New Roman" w:hAnsi="Times New Roman"/>
          <w:b w:val="0"/>
          <w:bCs/>
          <w:color w:val="333333"/>
          <w:sz w:val="30"/>
          <w:szCs w:val="30"/>
        </w:rPr>
        <w:t>В Томской транспортной прокуратуре утверждено обвинительное заключение по уголовному делу в отношении 47-летнего жителя г. Томска. Он обвиняется по ч. 1 ст. 226.1 УК РФ (контрабанда стратегически важных ресурсов).</w:t>
      </w:r>
    </w:p>
    <w:p w14:paraId="7C3920C9" w14:textId="77777777" w:rsidR="000C0446" w:rsidRPr="000C0446" w:rsidRDefault="000C0446" w:rsidP="000C0446">
      <w:pPr>
        <w:pStyle w:val="2"/>
        <w:shd w:val="clear" w:color="auto" w:fill="FFFFFF"/>
        <w:spacing w:before="0" w:after="0"/>
        <w:ind w:firstLine="720"/>
        <w:rPr>
          <w:rFonts w:ascii="Times New Roman" w:hAnsi="Times New Roman"/>
          <w:b w:val="0"/>
          <w:bCs/>
          <w:color w:val="333333"/>
        </w:rPr>
      </w:pPr>
      <w:r w:rsidRPr="000C0446">
        <w:rPr>
          <w:rFonts w:ascii="Times New Roman" w:hAnsi="Times New Roman"/>
          <w:b w:val="0"/>
          <w:bCs/>
          <w:color w:val="333333"/>
          <w:sz w:val="30"/>
          <w:szCs w:val="30"/>
        </w:rPr>
        <w:t>По версии следствия, в период с 2019 по 2022 гг. обвиняемый в рамках исполнения 24 внешнеэкономических контрактов в целях экспорта лесопродукции представил в таможенный орган поддельные документы о происхождении и транспортировке продукции. Впоследствии он незаконно переместил железнодорожным и морским транспортом через таможенную границу Таможенного союза в рамках ЕАЭС стратегически важные ресурсы – пиломатериалы хвойных и лиственных пород общим объемом более 13 тыс. куб. м стоимостью свыше 97 млн рублей.</w:t>
      </w:r>
    </w:p>
    <w:p w14:paraId="36ABB914" w14:textId="77777777" w:rsidR="000C0446" w:rsidRPr="000C0446" w:rsidRDefault="000C0446" w:rsidP="000C0446">
      <w:pPr>
        <w:pStyle w:val="2"/>
        <w:shd w:val="clear" w:color="auto" w:fill="FFFFFF"/>
        <w:spacing w:before="0" w:after="0"/>
        <w:ind w:firstLine="720"/>
        <w:rPr>
          <w:rFonts w:ascii="Times New Roman" w:hAnsi="Times New Roman"/>
          <w:b w:val="0"/>
          <w:bCs/>
          <w:color w:val="333333"/>
        </w:rPr>
      </w:pPr>
      <w:r w:rsidRPr="000C0446">
        <w:rPr>
          <w:rFonts w:ascii="Times New Roman" w:hAnsi="Times New Roman"/>
          <w:b w:val="0"/>
          <w:bCs/>
          <w:color w:val="333333"/>
          <w:sz w:val="30"/>
          <w:szCs w:val="30"/>
        </w:rPr>
        <w:t>На имущество обвиняемого наложен арест на сумму более 20 млн рублей.</w:t>
      </w:r>
    </w:p>
    <w:p w14:paraId="74E80A0E" w14:textId="77777777" w:rsidR="000C0446" w:rsidRPr="000C0446" w:rsidRDefault="000C0446" w:rsidP="000C0446">
      <w:pPr>
        <w:pStyle w:val="2"/>
        <w:shd w:val="clear" w:color="auto" w:fill="FFFFFF"/>
        <w:spacing w:before="0" w:after="0"/>
        <w:ind w:firstLine="720"/>
        <w:rPr>
          <w:rFonts w:ascii="Times New Roman" w:hAnsi="Times New Roman"/>
          <w:b w:val="0"/>
          <w:bCs/>
          <w:color w:val="333333"/>
        </w:rPr>
      </w:pPr>
      <w:r w:rsidRPr="000C0446">
        <w:rPr>
          <w:rFonts w:ascii="Times New Roman" w:hAnsi="Times New Roman"/>
          <w:b w:val="0"/>
          <w:bCs/>
          <w:color w:val="333333"/>
          <w:sz w:val="30"/>
          <w:szCs w:val="30"/>
        </w:rPr>
        <w:t>Уголовное дело направлено в Кировский районный суд г. Томска для рассмотрения по существу.</w:t>
      </w:r>
    </w:p>
    <w:p w14:paraId="18325FBC" w14:textId="77777777" w:rsidR="000C0446" w:rsidRPr="000C0446" w:rsidRDefault="000C0446" w:rsidP="000C0446">
      <w:pPr>
        <w:ind w:firstLine="720"/>
        <w:rPr>
          <w:rFonts w:ascii="Times New Roman" w:hAnsi="Times New Roman"/>
        </w:rPr>
      </w:pPr>
    </w:p>
    <w:sectPr w:rsidR="000C0446" w:rsidRPr="000C0446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DD0"/>
    <w:rsid w:val="000C0446"/>
    <w:rsid w:val="0092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BD0CA"/>
  <w15:docId w15:val="{D3AABAA8-DA51-48E4-A40A-74D9AC40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feeds-pagenavigationicon">
    <w:name w:val="feeds-page__navigation_icon"/>
    <w:basedOn w:val="a0"/>
    <w:rsid w:val="000C0446"/>
  </w:style>
  <w:style w:type="character" w:customStyle="1" w:styleId="feeds-pagenavigationtooltip">
    <w:name w:val="feeds-page__navigation_tooltip"/>
    <w:basedOn w:val="a0"/>
    <w:rsid w:val="000C0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58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20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695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789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2025-07-02T03:56:00Z</dcterms:created>
  <dcterms:modified xsi:type="dcterms:W3CDTF">2025-07-02T03:56:00Z</dcterms:modified>
</cp:coreProperties>
</file>