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ТЕГУЛЬДЕТСКОГО СЕЛЬСКОГО ПОСЕЛЕНИЯ</w:t>
      </w:r>
    </w:p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РАСПОРЯЖЕНИЕ</w:t>
      </w:r>
    </w:p>
    <w:p w:rsidR="00CA2300" w:rsidRDefault="00CA2300" w:rsidP="00CA23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A2300" w:rsidRDefault="00051C86" w:rsidP="00716F9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Arial" w:hAnsi="Arial" w:cs="Arial"/>
          <w:color w:val="auto"/>
          <w:sz w:val="24"/>
          <w:szCs w:val="24"/>
          <w:lang w:val="ru-RU"/>
        </w:rPr>
        <w:t>18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="00490FB3">
        <w:rPr>
          <w:rFonts w:ascii="Arial" w:hAnsi="Arial" w:cs="Arial"/>
          <w:color w:val="auto"/>
          <w:sz w:val="24"/>
          <w:szCs w:val="24"/>
          <w:lang w:val="ru-RU"/>
        </w:rPr>
        <w:t>04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>.202</w:t>
      </w:r>
      <w:r w:rsidR="00490FB3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    </w:t>
      </w:r>
      <w:bookmarkStart w:id="0" w:name="_GoBack"/>
      <w:bookmarkEnd w:id="0"/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                                                                             </w:t>
      </w:r>
      <w:r w:rsidR="00FF029C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                         </w:t>
      </w:r>
      <w:r w:rsidR="0047527A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BA78D5">
        <w:rPr>
          <w:rFonts w:ascii="Arial" w:hAnsi="Arial" w:cs="Arial"/>
          <w:color w:val="auto"/>
          <w:sz w:val="24"/>
          <w:szCs w:val="24"/>
          <w:lang w:val="ru-RU"/>
        </w:rPr>
        <w:t xml:space="preserve">    </w:t>
      </w:r>
      <w:r w:rsidR="00716F90">
        <w:rPr>
          <w:rFonts w:ascii="Arial" w:hAnsi="Arial" w:cs="Arial"/>
          <w:color w:val="auto"/>
          <w:sz w:val="24"/>
          <w:szCs w:val="24"/>
          <w:lang w:val="ru-RU"/>
        </w:rPr>
        <w:t xml:space="preserve">     </w:t>
      </w:r>
      <w:r w:rsidR="0047527A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716F90">
        <w:rPr>
          <w:rFonts w:ascii="Arial" w:hAnsi="Arial" w:cs="Arial"/>
          <w:color w:val="auto"/>
          <w:sz w:val="24"/>
          <w:szCs w:val="24"/>
          <w:lang w:val="ru-RU"/>
        </w:rPr>
        <w:t xml:space="preserve">    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№ </w:t>
      </w:r>
      <w:r w:rsidR="00490FB3">
        <w:rPr>
          <w:rFonts w:ascii="Arial" w:hAnsi="Arial" w:cs="Arial"/>
          <w:color w:val="auto"/>
          <w:sz w:val="24"/>
          <w:szCs w:val="24"/>
          <w:lang w:val="ru-RU"/>
        </w:rPr>
        <w:t>1</w:t>
      </w:r>
      <w:r>
        <w:rPr>
          <w:rFonts w:ascii="Arial" w:hAnsi="Arial" w:cs="Arial"/>
          <w:color w:val="auto"/>
          <w:sz w:val="24"/>
          <w:szCs w:val="24"/>
          <w:lang w:val="ru-RU"/>
        </w:rPr>
        <w:t>7</w:t>
      </w:r>
    </w:p>
    <w:p w:rsidR="00367B8A" w:rsidRPr="00367B8A" w:rsidRDefault="00367B8A" w:rsidP="00367B8A">
      <w:pPr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Arial" w:hAnsi="Arial" w:cs="Arial"/>
          <w:color w:val="auto"/>
          <w:sz w:val="24"/>
          <w:szCs w:val="24"/>
          <w:lang w:val="ru-RU"/>
        </w:rPr>
        <w:t>с. Тегульдет</w:t>
      </w:r>
    </w:p>
    <w:p w:rsidR="00CA2300" w:rsidRPr="0047527A" w:rsidRDefault="00CA2300" w:rsidP="00367B8A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A2300" w:rsidRPr="00367B8A" w:rsidRDefault="005E045C" w:rsidP="00AE344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 внесении изменений в Распоряжение от </w:t>
      </w:r>
      <w:r w:rsidR="00FD7F64">
        <w:rPr>
          <w:rFonts w:ascii="Arial" w:hAnsi="Arial" w:cs="Arial"/>
          <w:sz w:val="24"/>
          <w:szCs w:val="24"/>
          <w:lang w:val="ru-RU"/>
        </w:rPr>
        <w:t>16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FD7F64"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  <w:lang w:val="ru-RU"/>
        </w:rPr>
        <w:t xml:space="preserve">.2023 № </w:t>
      </w:r>
      <w:r w:rsidR="00FD7F64">
        <w:rPr>
          <w:rFonts w:ascii="Arial" w:hAnsi="Arial" w:cs="Arial"/>
          <w:sz w:val="24"/>
          <w:szCs w:val="24"/>
          <w:lang w:val="ru-RU"/>
        </w:rPr>
        <w:t>75а</w:t>
      </w:r>
      <w:r>
        <w:rPr>
          <w:rFonts w:ascii="Arial" w:hAnsi="Arial" w:cs="Arial"/>
          <w:sz w:val="24"/>
          <w:szCs w:val="24"/>
          <w:lang w:val="ru-RU"/>
        </w:rPr>
        <w:t xml:space="preserve"> «</w:t>
      </w:r>
      <w:r w:rsidR="00CA2300" w:rsidRPr="00367B8A">
        <w:rPr>
          <w:rFonts w:ascii="Arial" w:hAnsi="Arial" w:cs="Arial"/>
          <w:sz w:val="24"/>
          <w:szCs w:val="24"/>
          <w:lang w:val="ru-RU"/>
        </w:rPr>
        <w:t xml:space="preserve">О </w:t>
      </w:r>
      <w:r w:rsidR="00FD7F64">
        <w:rPr>
          <w:rFonts w:ascii="Arial" w:hAnsi="Arial" w:cs="Arial"/>
          <w:sz w:val="24"/>
          <w:szCs w:val="24"/>
          <w:lang w:val="ru-RU"/>
        </w:rPr>
        <w:t>принятии решения об упрощенном осуществлении внутреннего финансового аудита и наделении полномочиями внутреннего финансового аудита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CA2300" w:rsidRPr="00367B8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7492C" w:rsidRDefault="00D7492C" w:rsidP="00367B8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val="ru-RU"/>
        </w:rPr>
      </w:pPr>
    </w:p>
    <w:p w:rsidR="0047527A" w:rsidRPr="00FD7F64" w:rsidRDefault="00FD7F64" w:rsidP="00B95B06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D7F64">
        <w:rPr>
          <w:rFonts w:ascii="Arial" w:hAnsi="Arial" w:cs="Arial"/>
          <w:sz w:val="24"/>
          <w:szCs w:val="24"/>
          <w:lang w:val="ru-RU"/>
        </w:rPr>
        <w:t>В целях приведения в соответствие,</w:t>
      </w:r>
    </w:p>
    <w:p w:rsidR="00D7492C" w:rsidRDefault="00D7492C" w:rsidP="00367B8A">
      <w:pPr>
        <w:spacing w:after="0" w:line="240" w:lineRule="auto"/>
        <w:ind w:right="-1" w:firstLine="708"/>
        <w:jc w:val="center"/>
        <w:rPr>
          <w:rFonts w:ascii="Arial" w:hAnsi="Arial" w:cs="Arial"/>
          <w:sz w:val="24"/>
          <w:szCs w:val="24"/>
          <w:lang w:val="ru-RU"/>
        </w:rPr>
      </w:pPr>
    </w:p>
    <w:p w:rsidR="00FD7F64" w:rsidRDefault="005E045C" w:rsidP="00D177E8">
      <w:pPr>
        <w:pStyle w:val="a3"/>
        <w:numPr>
          <w:ilvl w:val="0"/>
          <w:numId w:val="6"/>
        </w:numPr>
        <w:spacing w:after="0" w:line="240" w:lineRule="auto"/>
        <w:ind w:left="0"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Внести изменения в </w:t>
      </w:r>
      <w:r w:rsidR="00FD7F64">
        <w:rPr>
          <w:rFonts w:ascii="Arial" w:hAnsi="Arial" w:cs="Arial"/>
          <w:sz w:val="24"/>
          <w:szCs w:val="24"/>
          <w:lang w:val="ru-RU"/>
        </w:rPr>
        <w:t xml:space="preserve">название </w:t>
      </w:r>
      <w:r w:rsidR="00FD7F64">
        <w:rPr>
          <w:rFonts w:ascii="Arial" w:hAnsi="Arial" w:cs="Arial"/>
          <w:sz w:val="24"/>
          <w:szCs w:val="24"/>
          <w:lang w:val="ru-RU"/>
        </w:rPr>
        <w:t>Распоряжени</w:t>
      </w:r>
      <w:r w:rsidR="00FD7F64">
        <w:rPr>
          <w:rFonts w:ascii="Arial" w:hAnsi="Arial" w:cs="Arial"/>
          <w:sz w:val="24"/>
          <w:szCs w:val="24"/>
          <w:lang w:val="ru-RU"/>
        </w:rPr>
        <w:t xml:space="preserve">я </w:t>
      </w:r>
      <w:r w:rsidR="00FD7F64">
        <w:rPr>
          <w:rFonts w:ascii="Arial" w:hAnsi="Arial" w:cs="Arial"/>
          <w:sz w:val="24"/>
          <w:szCs w:val="24"/>
          <w:lang w:val="ru-RU"/>
        </w:rPr>
        <w:t>от 16.11.2023 № 75а «</w:t>
      </w:r>
      <w:r w:rsidR="00FD7F64" w:rsidRPr="00367B8A">
        <w:rPr>
          <w:rFonts w:ascii="Arial" w:hAnsi="Arial" w:cs="Arial"/>
          <w:sz w:val="24"/>
          <w:szCs w:val="24"/>
          <w:lang w:val="ru-RU"/>
        </w:rPr>
        <w:t xml:space="preserve">О </w:t>
      </w:r>
      <w:r w:rsidR="00FD7F64">
        <w:rPr>
          <w:rFonts w:ascii="Arial" w:hAnsi="Arial" w:cs="Arial"/>
          <w:sz w:val="24"/>
          <w:szCs w:val="24"/>
          <w:lang w:val="ru-RU"/>
        </w:rPr>
        <w:t>принятии решения об упрощенном осуществлении внутреннего финансового аудита и наделении полномочиями внутреннего финансового аудита»</w:t>
      </w:r>
      <w:r w:rsidR="00FD7F64">
        <w:rPr>
          <w:rFonts w:ascii="Arial" w:hAnsi="Arial" w:cs="Arial"/>
          <w:sz w:val="24"/>
          <w:szCs w:val="24"/>
          <w:lang w:val="ru-RU"/>
        </w:rPr>
        <w:t>, а именно:</w:t>
      </w:r>
    </w:p>
    <w:p w:rsidR="00710F0B" w:rsidRDefault="00FD7F64" w:rsidP="00B05407">
      <w:pPr>
        <w:pStyle w:val="a3"/>
        <w:spacing w:after="0" w:line="240" w:lineRule="auto"/>
        <w:ind w:left="0"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B05407">
        <w:rPr>
          <w:rFonts w:ascii="Arial" w:hAnsi="Arial" w:cs="Arial"/>
          <w:sz w:val="24"/>
          <w:szCs w:val="24"/>
          <w:lang w:val="ru-RU"/>
        </w:rPr>
        <w:t>изложить название Распоряжения</w:t>
      </w:r>
      <w:r>
        <w:rPr>
          <w:rFonts w:ascii="Arial" w:hAnsi="Arial" w:cs="Arial"/>
          <w:sz w:val="24"/>
          <w:szCs w:val="24"/>
          <w:lang w:val="ru-RU"/>
        </w:rPr>
        <w:t xml:space="preserve"> от 16.11.2023 № 75а</w:t>
      </w:r>
      <w:r w:rsidR="00B05407">
        <w:rPr>
          <w:rFonts w:ascii="Arial" w:hAnsi="Arial" w:cs="Arial"/>
          <w:sz w:val="24"/>
          <w:szCs w:val="24"/>
          <w:lang w:val="ru-RU"/>
        </w:rPr>
        <w:t xml:space="preserve"> </w:t>
      </w:r>
      <w:r w:rsidR="00B05407">
        <w:rPr>
          <w:rFonts w:ascii="Arial" w:hAnsi="Arial" w:cs="Arial"/>
          <w:sz w:val="24"/>
          <w:szCs w:val="24"/>
          <w:lang w:val="ru-RU"/>
        </w:rPr>
        <w:t>«</w:t>
      </w:r>
      <w:r w:rsidR="00B05407" w:rsidRPr="00367B8A">
        <w:rPr>
          <w:rFonts w:ascii="Arial" w:hAnsi="Arial" w:cs="Arial"/>
          <w:sz w:val="24"/>
          <w:szCs w:val="24"/>
          <w:lang w:val="ru-RU"/>
        </w:rPr>
        <w:t xml:space="preserve">О </w:t>
      </w:r>
      <w:r w:rsidR="00B05407">
        <w:rPr>
          <w:rFonts w:ascii="Arial" w:hAnsi="Arial" w:cs="Arial"/>
          <w:sz w:val="24"/>
          <w:szCs w:val="24"/>
          <w:lang w:val="ru-RU"/>
        </w:rPr>
        <w:t>принятии решения об упрощенном осуществлении внутреннего финансового аудита и наделении полномочиями внутреннего финансового аудита»</w:t>
      </w:r>
      <w:r w:rsidR="00B05407">
        <w:rPr>
          <w:rFonts w:ascii="Arial" w:hAnsi="Arial" w:cs="Arial"/>
          <w:sz w:val="24"/>
          <w:szCs w:val="24"/>
          <w:lang w:val="ru-RU"/>
        </w:rPr>
        <w:t xml:space="preserve"> в следующей редакции: </w:t>
      </w:r>
      <w:r w:rsidR="00B05407">
        <w:rPr>
          <w:rFonts w:ascii="Arial" w:hAnsi="Arial" w:cs="Arial"/>
          <w:sz w:val="24"/>
          <w:szCs w:val="24"/>
          <w:lang w:val="ru-RU"/>
        </w:rPr>
        <w:t>«</w:t>
      </w:r>
      <w:r w:rsidR="00B05407" w:rsidRPr="00367B8A">
        <w:rPr>
          <w:rFonts w:ascii="Arial" w:hAnsi="Arial" w:cs="Arial"/>
          <w:sz w:val="24"/>
          <w:szCs w:val="24"/>
          <w:lang w:val="ru-RU"/>
        </w:rPr>
        <w:t xml:space="preserve">О </w:t>
      </w:r>
      <w:r w:rsidR="00B05407">
        <w:rPr>
          <w:rFonts w:ascii="Arial" w:hAnsi="Arial" w:cs="Arial"/>
          <w:sz w:val="24"/>
          <w:szCs w:val="24"/>
          <w:lang w:val="ru-RU"/>
        </w:rPr>
        <w:t>принятии решения об упрощенном осуществлении внутреннего финансового аудита</w:t>
      </w:r>
      <w:r w:rsidR="00B05407">
        <w:rPr>
          <w:rFonts w:ascii="Arial" w:hAnsi="Arial" w:cs="Arial"/>
          <w:sz w:val="24"/>
          <w:szCs w:val="24"/>
          <w:lang w:val="ru-RU"/>
        </w:rPr>
        <w:t>».</w:t>
      </w:r>
    </w:p>
    <w:p w:rsidR="0047527A" w:rsidRPr="00B05407" w:rsidRDefault="0047527A" w:rsidP="00B05407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  <w:r w:rsidRPr="00B05407">
        <w:rPr>
          <w:rFonts w:ascii="Arial" w:hAnsi="Arial" w:cs="Arial"/>
          <w:bCs/>
          <w:sz w:val="24"/>
          <w:szCs w:val="24"/>
          <w:lang w:val="ru-RU"/>
        </w:rPr>
        <w:t>Контроль за исполнением настоящего распоряжения оставляю за собой.</w:t>
      </w:r>
    </w:p>
    <w:p w:rsidR="0047527A" w:rsidRDefault="0047527A" w:rsidP="00367B8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</w:p>
    <w:p w:rsidR="009F440A" w:rsidRDefault="009F440A" w:rsidP="00367B8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367B8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  <w:r w:rsidRPr="0020112A">
        <w:rPr>
          <w:rFonts w:ascii="Arial" w:hAnsi="Arial" w:cs="Arial"/>
          <w:sz w:val="24"/>
          <w:szCs w:val="24"/>
          <w:lang w:val="ru-RU"/>
        </w:rPr>
        <w:t>Глав</w:t>
      </w:r>
      <w:r w:rsidR="00716F90">
        <w:rPr>
          <w:rFonts w:ascii="Arial" w:hAnsi="Arial" w:cs="Arial"/>
          <w:sz w:val="24"/>
          <w:szCs w:val="24"/>
          <w:lang w:val="ru-RU"/>
        </w:rPr>
        <w:t>а</w:t>
      </w:r>
      <w:r w:rsidRPr="0020112A">
        <w:rPr>
          <w:rFonts w:ascii="Arial" w:hAnsi="Arial" w:cs="Arial"/>
          <w:sz w:val="24"/>
          <w:szCs w:val="24"/>
          <w:lang w:val="ru-RU"/>
        </w:rPr>
        <w:t xml:space="preserve"> Тегульдетского сельского поселения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="00DC65AF">
        <w:rPr>
          <w:rFonts w:ascii="Arial" w:hAnsi="Arial" w:cs="Arial"/>
          <w:sz w:val="24"/>
          <w:szCs w:val="24"/>
          <w:lang w:val="ru-RU"/>
        </w:rPr>
        <w:t xml:space="preserve"> </w:t>
      </w:r>
      <w:r w:rsidR="00716F90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DC65A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716F90">
        <w:rPr>
          <w:rFonts w:ascii="Arial" w:hAnsi="Arial" w:cs="Arial"/>
          <w:sz w:val="24"/>
          <w:szCs w:val="24"/>
          <w:lang w:val="ru-RU"/>
        </w:rPr>
        <w:t>В.С. Житник</w:t>
      </w: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367B8A" w:rsidRDefault="00367B8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B95B06" w:rsidRDefault="00B95B06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B95B06" w:rsidRDefault="00B95B06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D177E8" w:rsidRDefault="00D177E8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B05407" w:rsidRDefault="00B05407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B05407" w:rsidRDefault="00B05407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716F90" w:rsidRDefault="00716F90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716F90" w:rsidRDefault="00716F90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D177E8" w:rsidRDefault="00D177E8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Pr="00DC65AF" w:rsidRDefault="0047527A" w:rsidP="0047527A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C65AF">
        <w:rPr>
          <w:rFonts w:ascii="Arial" w:hAnsi="Arial" w:cs="Arial"/>
          <w:sz w:val="20"/>
          <w:szCs w:val="20"/>
          <w:lang w:val="ru-RU"/>
        </w:rPr>
        <w:t xml:space="preserve">исп. Юранов Валерий Леонидович </w:t>
      </w:r>
    </w:p>
    <w:p w:rsidR="00D177E8" w:rsidRDefault="0047527A" w:rsidP="00D177E8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C65AF">
        <w:rPr>
          <w:rFonts w:ascii="Arial" w:hAnsi="Arial" w:cs="Arial"/>
          <w:sz w:val="20"/>
          <w:szCs w:val="20"/>
          <w:lang w:val="ru-RU"/>
        </w:rPr>
        <w:t>т. 8 (38246) 2-15-42</w:t>
      </w:r>
    </w:p>
    <w:sectPr w:rsidR="00D177E8" w:rsidSect="00716F90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24" w:rsidRDefault="00955324" w:rsidP="005A2680">
      <w:pPr>
        <w:spacing w:after="0" w:line="240" w:lineRule="auto"/>
      </w:pPr>
      <w:r>
        <w:separator/>
      </w:r>
    </w:p>
  </w:endnote>
  <w:endnote w:type="continuationSeparator" w:id="0">
    <w:p w:rsidR="00955324" w:rsidRDefault="00955324" w:rsidP="005A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24" w:rsidRDefault="00955324" w:rsidP="005A2680">
      <w:pPr>
        <w:spacing w:after="0" w:line="240" w:lineRule="auto"/>
      </w:pPr>
      <w:r>
        <w:separator/>
      </w:r>
    </w:p>
  </w:footnote>
  <w:footnote w:type="continuationSeparator" w:id="0">
    <w:p w:rsidR="00955324" w:rsidRDefault="00955324" w:rsidP="005A2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34AD4"/>
    <w:multiLevelType w:val="hybridMultilevel"/>
    <w:tmpl w:val="1DCA14F6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2753A"/>
    <w:multiLevelType w:val="hybridMultilevel"/>
    <w:tmpl w:val="5134BA4A"/>
    <w:lvl w:ilvl="0" w:tplc="5D10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DF42ED"/>
    <w:multiLevelType w:val="hybridMultilevel"/>
    <w:tmpl w:val="AAA87ABC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F46919"/>
    <w:multiLevelType w:val="hybridMultilevel"/>
    <w:tmpl w:val="DE1EBB6C"/>
    <w:lvl w:ilvl="0" w:tplc="E4763C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A5457D"/>
    <w:multiLevelType w:val="hybridMultilevel"/>
    <w:tmpl w:val="AAA87ABC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E364B9"/>
    <w:multiLevelType w:val="hybridMultilevel"/>
    <w:tmpl w:val="7D603A1E"/>
    <w:lvl w:ilvl="0" w:tplc="E4763C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4B7831"/>
    <w:multiLevelType w:val="hybridMultilevel"/>
    <w:tmpl w:val="AAA87ABC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C5"/>
    <w:rsid w:val="00051C86"/>
    <w:rsid w:val="001E65C5"/>
    <w:rsid w:val="002B3093"/>
    <w:rsid w:val="002D498C"/>
    <w:rsid w:val="002E3F37"/>
    <w:rsid w:val="00367B8A"/>
    <w:rsid w:val="003910C5"/>
    <w:rsid w:val="00395CC7"/>
    <w:rsid w:val="00413668"/>
    <w:rsid w:val="00474C19"/>
    <w:rsid w:val="0047527A"/>
    <w:rsid w:val="00490FB3"/>
    <w:rsid w:val="004B0924"/>
    <w:rsid w:val="0052148C"/>
    <w:rsid w:val="005A2680"/>
    <w:rsid w:val="005E045C"/>
    <w:rsid w:val="00621B39"/>
    <w:rsid w:val="006C6764"/>
    <w:rsid w:val="00710F0B"/>
    <w:rsid w:val="00716F90"/>
    <w:rsid w:val="0078223D"/>
    <w:rsid w:val="00915855"/>
    <w:rsid w:val="00925F62"/>
    <w:rsid w:val="00955324"/>
    <w:rsid w:val="009B7A17"/>
    <w:rsid w:val="009C4761"/>
    <w:rsid w:val="009F440A"/>
    <w:rsid w:val="009F4A4E"/>
    <w:rsid w:val="00A45761"/>
    <w:rsid w:val="00A7000F"/>
    <w:rsid w:val="00AB778D"/>
    <w:rsid w:val="00AE344A"/>
    <w:rsid w:val="00B05407"/>
    <w:rsid w:val="00B54484"/>
    <w:rsid w:val="00B95B06"/>
    <w:rsid w:val="00BA78D5"/>
    <w:rsid w:val="00C6038A"/>
    <w:rsid w:val="00CA2300"/>
    <w:rsid w:val="00CD444A"/>
    <w:rsid w:val="00D177E8"/>
    <w:rsid w:val="00D7492C"/>
    <w:rsid w:val="00DA2715"/>
    <w:rsid w:val="00DC65AF"/>
    <w:rsid w:val="00DE747D"/>
    <w:rsid w:val="00E220C3"/>
    <w:rsid w:val="00F21151"/>
    <w:rsid w:val="00FD7F64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9ECB-DF77-458B-8DAD-ABBC3FF3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00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680"/>
    <w:rPr>
      <w:rFonts w:ascii="Calibri" w:eastAsia="Calibri" w:hAnsi="Calibri" w:cs="Calibri"/>
      <w:color w:val="000000"/>
      <w:lang w:val="en-US"/>
    </w:rPr>
  </w:style>
  <w:style w:type="paragraph" w:styleId="a6">
    <w:name w:val="footer"/>
    <w:basedOn w:val="a"/>
    <w:link w:val="a7"/>
    <w:uiPriority w:val="99"/>
    <w:unhideWhenUsed/>
    <w:rsid w:val="005A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680"/>
    <w:rPr>
      <w:rFonts w:ascii="Calibri" w:eastAsia="Calibri" w:hAnsi="Calibri" w:cs="Calibri"/>
      <w:color w:val="00000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2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B39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747362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3</cp:revision>
  <cp:lastPrinted>2024-12-17T07:52:00Z</cp:lastPrinted>
  <dcterms:created xsi:type="dcterms:W3CDTF">2023-11-16T08:59:00Z</dcterms:created>
  <dcterms:modified xsi:type="dcterms:W3CDTF">2025-04-18T09:00:00Z</dcterms:modified>
</cp:coreProperties>
</file>