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Томская область</w:t>
      </w:r>
    </w:p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Тегульдетский район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Муниципальное образование «Тегульдетское сельское поселение»</w:t>
      </w:r>
    </w:p>
    <w:p w:rsidR="009D4C5A" w:rsidRDefault="009D4C5A" w:rsidP="009D4C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Официальное периодическое печатное издание Совета Тегульдетского сельского поселения и Администрации Тегульдетского сельского поселения</w:t>
      </w:r>
    </w:p>
    <w:p w:rsidR="009D4C5A" w:rsidRDefault="009D4C5A" w:rsidP="009D4C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Издается с 2005 года                                            </w:t>
      </w:r>
      <w:r w:rsidR="00775D37"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 xml:space="preserve">                  № 1</w:t>
      </w:r>
      <w:r w:rsidR="00AD59E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за </w:t>
      </w:r>
      <w:r w:rsidR="00AD59E5">
        <w:rPr>
          <w:rFonts w:ascii="Arial" w:hAnsi="Arial" w:cs="Arial"/>
          <w:sz w:val="20"/>
          <w:szCs w:val="20"/>
        </w:rPr>
        <w:t>октябрь</w:t>
      </w:r>
      <w:r>
        <w:rPr>
          <w:rFonts w:ascii="Arial" w:hAnsi="Arial" w:cs="Arial"/>
          <w:sz w:val="20"/>
          <w:szCs w:val="20"/>
        </w:rPr>
        <w:t xml:space="preserve"> 2023 года</w:t>
      </w:r>
    </w:p>
    <w:p w:rsidR="009D4C5A" w:rsidRDefault="009D4C5A" w:rsidP="009D4C5A">
      <w:pPr>
        <w:jc w:val="center"/>
        <w:rPr>
          <w:rFonts w:ascii="Arial" w:hAnsi="Arial" w:cs="Arial"/>
        </w:rPr>
      </w:pP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4B31" w:rsidRDefault="00020985" w:rsidP="000209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55E44">
        <w:rPr>
          <w:rFonts w:ascii="Arial" w:hAnsi="Arial" w:cs="Arial"/>
          <w:b/>
          <w:sz w:val="28"/>
          <w:szCs w:val="28"/>
          <w:u w:val="single"/>
        </w:rPr>
        <w:t>Совет Тегульдетского сельского поселения</w:t>
      </w:r>
    </w:p>
    <w:p w:rsidR="00020985" w:rsidRDefault="00020985" w:rsidP="000209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D59E5" w:rsidRDefault="00B07A95" w:rsidP="00AD59E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AD59E5">
        <w:rPr>
          <w:rFonts w:ascii="Arial" w:hAnsi="Arial" w:cs="Arial"/>
          <w:b/>
        </w:rPr>
        <w:t>6.10.2023</w:t>
      </w:r>
      <w:r w:rsidR="00AD59E5" w:rsidRPr="0040455D">
        <w:rPr>
          <w:rFonts w:ascii="Arial" w:hAnsi="Arial" w:cs="Arial"/>
          <w:b/>
        </w:rPr>
        <w:t xml:space="preserve">                                                              </w:t>
      </w:r>
      <w:r w:rsidR="00AD59E5">
        <w:rPr>
          <w:rFonts w:ascii="Arial" w:hAnsi="Arial" w:cs="Arial"/>
          <w:b/>
        </w:rPr>
        <w:t xml:space="preserve">                   </w:t>
      </w:r>
      <w:r w:rsidR="00AD59E5" w:rsidRPr="0040455D">
        <w:rPr>
          <w:rFonts w:ascii="Arial" w:hAnsi="Arial" w:cs="Arial"/>
          <w:b/>
        </w:rPr>
        <w:t xml:space="preserve">                          </w:t>
      </w:r>
      <w:r w:rsidR="00AD59E5">
        <w:rPr>
          <w:rFonts w:ascii="Arial" w:hAnsi="Arial" w:cs="Arial"/>
          <w:b/>
        </w:rPr>
        <w:t xml:space="preserve">    </w:t>
      </w:r>
      <w:r w:rsidR="00AD59E5" w:rsidRPr="0040455D">
        <w:rPr>
          <w:rFonts w:ascii="Arial" w:hAnsi="Arial" w:cs="Arial"/>
          <w:b/>
        </w:rPr>
        <w:t xml:space="preserve">  №</w:t>
      </w:r>
      <w:r w:rsidR="00AD59E5">
        <w:rPr>
          <w:rFonts w:ascii="Arial" w:hAnsi="Arial" w:cs="Arial"/>
          <w:b/>
        </w:rPr>
        <w:t xml:space="preserve"> 15</w:t>
      </w:r>
    </w:p>
    <w:p w:rsidR="00AD59E5" w:rsidRDefault="00AD59E5" w:rsidP="00AD59E5">
      <w:pPr>
        <w:spacing w:line="360" w:lineRule="auto"/>
        <w:jc w:val="center"/>
        <w:rPr>
          <w:rFonts w:ascii="Arial" w:hAnsi="Arial" w:cs="Arial"/>
        </w:rPr>
      </w:pPr>
      <w:r w:rsidRPr="0040455D">
        <w:rPr>
          <w:rFonts w:ascii="Arial" w:hAnsi="Arial" w:cs="Arial"/>
          <w:b/>
        </w:rPr>
        <w:t>с. Тегульдет</w:t>
      </w:r>
    </w:p>
    <w:p w:rsidR="00AD59E5" w:rsidRPr="00F8291B" w:rsidRDefault="00AD59E5" w:rsidP="00AD59E5">
      <w:pPr>
        <w:ind w:right="-5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утверждении генерального плана муниципального образования «Тегульдетское сельское поселение» Тегульдетского района Томской области</w:t>
      </w:r>
    </w:p>
    <w:p w:rsidR="00AD59E5" w:rsidRDefault="00AD59E5" w:rsidP="00AD59E5">
      <w:pPr>
        <w:ind w:right="-58"/>
        <w:jc w:val="center"/>
        <w:rPr>
          <w:rFonts w:ascii="Arial" w:hAnsi="Arial" w:cs="Arial"/>
        </w:rPr>
      </w:pPr>
    </w:p>
    <w:p w:rsidR="00AD59E5" w:rsidRDefault="00AD59E5" w:rsidP="00AD59E5">
      <w:pPr>
        <w:pStyle w:val="Default"/>
        <w:spacing w:before="120" w:after="120"/>
        <w:ind w:firstLine="567"/>
        <w:jc w:val="both"/>
        <w:rPr>
          <w:rFonts w:ascii="Arial" w:hAnsi="Arial" w:cs="Arial"/>
        </w:rPr>
      </w:pPr>
      <w:r w:rsidRPr="00E04B63">
        <w:rPr>
          <w:rFonts w:ascii="Arial" w:hAnsi="Arial" w:cs="Arial"/>
        </w:rPr>
        <w:t xml:space="preserve">В соответствии с частью 4 статьи 7 Федерального закона от 06 октября 2003 № 131-ФЗ «Об общих принципах организации местного самоуправления в Российской Федерации», статьями 30, </w:t>
      </w:r>
      <w:hyperlink r:id="rId5" w:history="1">
        <w:r w:rsidRPr="00E04B63">
          <w:rPr>
            <w:rFonts w:ascii="Arial" w:hAnsi="Arial" w:cs="Arial"/>
          </w:rPr>
          <w:t>31</w:t>
        </w:r>
      </w:hyperlink>
      <w:r w:rsidRPr="00E04B63">
        <w:rPr>
          <w:rFonts w:ascii="Arial" w:hAnsi="Arial" w:cs="Arial"/>
        </w:rPr>
        <w:t xml:space="preserve">, </w:t>
      </w:r>
      <w:hyperlink r:id="rId6" w:history="1">
        <w:r w:rsidRPr="00E04B63">
          <w:rPr>
            <w:rFonts w:ascii="Arial" w:hAnsi="Arial" w:cs="Arial"/>
          </w:rPr>
          <w:t>32</w:t>
        </w:r>
      </w:hyperlink>
      <w:r w:rsidRPr="00E04B63">
        <w:rPr>
          <w:rFonts w:ascii="Arial" w:hAnsi="Arial" w:cs="Arial"/>
        </w:rPr>
        <w:t xml:space="preserve">, </w:t>
      </w:r>
      <w:hyperlink r:id="rId7" w:history="1">
        <w:r w:rsidRPr="00E04B63">
          <w:rPr>
            <w:rFonts w:ascii="Arial" w:hAnsi="Arial" w:cs="Arial"/>
          </w:rPr>
          <w:t>33</w:t>
        </w:r>
      </w:hyperlink>
      <w:r w:rsidRPr="00E04B63">
        <w:rPr>
          <w:rFonts w:ascii="Arial" w:hAnsi="Arial" w:cs="Arial"/>
        </w:rPr>
        <w:t xml:space="preserve"> Градостроительного кодекса Российской Федерации, на основании главы 3 статьи 14 Устава Муниципального образования  «Тегульдетское сельское поселение», с учетом итогового документа о результатах публичных слушаний по проекту внесения изменений в Генеральный план  и Правил землепользования и застройки муниципального образования «Тегульдетское сельское поселение», состоявшихся 0</w:t>
      </w:r>
      <w:r>
        <w:rPr>
          <w:rFonts w:ascii="Arial" w:hAnsi="Arial" w:cs="Arial"/>
        </w:rPr>
        <w:t>3</w:t>
      </w:r>
      <w:r w:rsidRPr="00E04B63">
        <w:rPr>
          <w:rFonts w:ascii="Arial" w:hAnsi="Arial" w:cs="Arial"/>
        </w:rPr>
        <w:t>.07.2023 года по 7.0</w:t>
      </w:r>
      <w:r>
        <w:rPr>
          <w:rFonts w:ascii="Arial" w:hAnsi="Arial" w:cs="Arial"/>
        </w:rPr>
        <w:t>7</w:t>
      </w:r>
      <w:r w:rsidRPr="00E04B63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, </w:t>
      </w:r>
    </w:p>
    <w:p w:rsidR="00AD59E5" w:rsidRDefault="00AD59E5" w:rsidP="00AD59E5">
      <w:pPr>
        <w:ind w:right="-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D59E5" w:rsidRPr="006508C0" w:rsidRDefault="00AD59E5" w:rsidP="00AD59E5">
      <w:pPr>
        <w:ind w:firstLine="900"/>
        <w:jc w:val="center"/>
        <w:rPr>
          <w:rFonts w:ascii="Arial" w:hAnsi="Arial" w:cs="Arial"/>
          <w:b/>
        </w:rPr>
      </w:pPr>
      <w:r w:rsidRPr="006508C0">
        <w:rPr>
          <w:rFonts w:ascii="Arial" w:hAnsi="Arial" w:cs="Arial"/>
          <w:b/>
        </w:rPr>
        <w:t>Совет Тегульдетского сельского поселения решил:</w:t>
      </w:r>
    </w:p>
    <w:p w:rsidR="00AD59E5" w:rsidRPr="002C677C" w:rsidRDefault="00AD59E5" w:rsidP="00AD59E5">
      <w:pPr>
        <w:jc w:val="both"/>
        <w:rPr>
          <w:rFonts w:ascii="Arial" w:hAnsi="Arial" w:cs="Arial"/>
        </w:rPr>
      </w:pPr>
    </w:p>
    <w:p w:rsidR="00AD59E5" w:rsidRDefault="00AD59E5" w:rsidP="00AD59E5">
      <w:pPr>
        <w:pStyle w:val="a4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Pr="007D3068">
        <w:rPr>
          <w:rFonts w:ascii="Arial" w:hAnsi="Arial" w:cs="Arial"/>
          <w:sz w:val="24"/>
        </w:rPr>
        <w:t xml:space="preserve">.Утвердить Генеральный план </w:t>
      </w:r>
      <w:r>
        <w:rPr>
          <w:rFonts w:ascii="Arial" w:hAnsi="Arial" w:cs="Arial"/>
          <w:sz w:val="24"/>
        </w:rPr>
        <w:t>муниципального образования «</w:t>
      </w:r>
      <w:r w:rsidRPr="007D3068">
        <w:rPr>
          <w:rFonts w:ascii="Arial" w:hAnsi="Arial" w:cs="Arial"/>
          <w:sz w:val="24"/>
        </w:rPr>
        <w:t>Тегульдетско</w:t>
      </w:r>
      <w:r>
        <w:rPr>
          <w:rFonts w:ascii="Arial" w:hAnsi="Arial" w:cs="Arial"/>
          <w:sz w:val="24"/>
        </w:rPr>
        <w:t>е</w:t>
      </w:r>
      <w:r w:rsidRPr="007D3068">
        <w:rPr>
          <w:rFonts w:ascii="Arial" w:hAnsi="Arial" w:cs="Arial"/>
          <w:sz w:val="24"/>
        </w:rPr>
        <w:t xml:space="preserve"> сельско</w:t>
      </w:r>
      <w:r>
        <w:rPr>
          <w:rFonts w:ascii="Arial" w:hAnsi="Arial" w:cs="Arial"/>
          <w:sz w:val="24"/>
        </w:rPr>
        <w:t>е</w:t>
      </w:r>
      <w:r w:rsidRPr="007D3068">
        <w:rPr>
          <w:rFonts w:ascii="Arial" w:hAnsi="Arial" w:cs="Arial"/>
          <w:sz w:val="24"/>
        </w:rPr>
        <w:t xml:space="preserve"> поселени</w:t>
      </w:r>
      <w:r>
        <w:rPr>
          <w:rFonts w:ascii="Arial" w:hAnsi="Arial" w:cs="Arial"/>
          <w:sz w:val="24"/>
        </w:rPr>
        <w:t>е»</w:t>
      </w:r>
      <w:r w:rsidRPr="007D3068">
        <w:rPr>
          <w:rFonts w:ascii="Arial" w:hAnsi="Arial" w:cs="Arial"/>
          <w:sz w:val="24"/>
        </w:rPr>
        <w:t xml:space="preserve"> Тегульдетского района Томской области </w:t>
      </w:r>
      <w:r>
        <w:rPr>
          <w:rFonts w:ascii="Arial" w:hAnsi="Arial" w:cs="Arial"/>
          <w:sz w:val="24"/>
        </w:rPr>
        <w:t xml:space="preserve">(приложения на бумажном и цифровых носителях). </w:t>
      </w:r>
    </w:p>
    <w:p w:rsidR="00AD59E5" w:rsidRDefault="00AD59E5" w:rsidP="00AD59E5">
      <w:pPr>
        <w:ind w:right="-58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04D51">
        <w:rPr>
          <w:rFonts w:ascii="Arial" w:hAnsi="Arial" w:cs="Arial"/>
        </w:rPr>
        <w:t>. Опубликовать настоящее решение в Информационном бюллетене Совета и Администрации Тегульдетского сельского поселения и разместить</w:t>
      </w:r>
      <w:r>
        <w:rPr>
          <w:rFonts w:ascii="Arial" w:hAnsi="Arial" w:cs="Arial"/>
        </w:rPr>
        <w:t xml:space="preserve"> </w:t>
      </w:r>
      <w:r w:rsidRPr="00B04D51">
        <w:rPr>
          <w:rFonts w:ascii="Arial" w:hAnsi="Arial" w:cs="Arial"/>
        </w:rPr>
        <w:t xml:space="preserve">в информационно – телекоммуникационной сети «Интернет» на официальном сайте Администрации Тегульдетского сельского поселения </w:t>
      </w:r>
      <w:hyperlink r:id="rId8" w:history="1">
        <w:r w:rsidRPr="0059345E">
          <w:rPr>
            <w:rStyle w:val="a3"/>
            <w:rFonts w:ascii="Arial" w:hAnsi="Arial" w:cs="Arial"/>
          </w:rPr>
          <w:t>http://teg</w:t>
        </w:r>
        <w:proofErr w:type="spellStart"/>
        <w:r w:rsidRPr="0059345E">
          <w:rPr>
            <w:rStyle w:val="a3"/>
            <w:rFonts w:ascii="Arial" w:hAnsi="Arial" w:cs="Arial"/>
            <w:lang w:val="en-US"/>
          </w:rPr>
          <w:t>sp</w:t>
        </w:r>
        <w:proofErr w:type="spellEnd"/>
        <w:r w:rsidRPr="0059345E">
          <w:rPr>
            <w:rStyle w:val="a3"/>
            <w:rFonts w:ascii="Arial" w:hAnsi="Arial" w:cs="Arial"/>
          </w:rPr>
          <w:t>.ru/</w:t>
        </w:r>
      </w:hyperlink>
      <w:r w:rsidRPr="00282C8C">
        <w:rPr>
          <w:rFonts w:ascii="Arial" w:hAnsi="Arial" w:cs="Arial"/>
        </w:rPr>
        <w:t>.</w:t>
      </w:r>
    </w:p>
    <w:p w:rsidR="00AD59E5" w:rsidRDefault="00AD59E5" w:rsidP="00AD59E5">
      <w:pPr>
        <w:ind w:right="-58"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3. Считать Решение Совета депутатов Тегульдетского сельского поселения № 6 от 29.03.2013 г «Об утверждении Генерального плана и Правил землепользования и застройки Тегульдетского сельского поселения Тегульдетского района Томской области» считать утратившим силу.</w:t>
      </w:r>
    </w:p>
    <w:p w:rsidR="00AD59E5" w:rsidRPr="007D3068" w:rsidRDefault="00AD59E5" w:rsidP="00AD59E5">
      <w:pPr>
        <w:ind w:right="-58"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4</w:t>
      </w:r>
      <w:r w:rsidRPr="00B04D51">
        <w:rPr>
          <w:rFonts w:ascii="Arial" w:hAnsi="Arial" w:cs="Arial"/>
        </w:rPr>
        <w:t xml:space="preserve">. Настоящее решение вступает в силу со дня </w:t>
      </w:r>
      <w:r>
        <w:rPr>
          <w:rFonts w:ascii="Arial" w:hAnsi="Arial" w:cs="Arial"/>
        </w:rPr>
        <w:t>его подписания.</w:t>
      </w:r>
    </w:p>
    <w:p w:rsidR="00AD59E5" w:rsidRPr="00B04D51" w:rsidRDefault="00AD59E5" w:rsidP="00AD59E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04D5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Исполнение данного решения возложить на комиссию по благоустройству Совета Тегульдетского сельского поселения.</w:t>
      </w:r>
    </w:p>
    <w:p w:rsidR="00AD59E5" w:rsidRPr="0040455D" w:rsidRDefault="00AD59E5" w:rsidP="00AD59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</w:t>
      </w:r>
    </w:p>
    <w:p w:rsidR="00AD59E5" w:rsidRDefault="00AD59E5" w:rsidP="00AD59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Тегульдетского сельского поселения                                          В.С.Житник</w:t>
      </w:r>
    </w:p>
    <w:p w:rsidR="00AD59E5" w:rsidRDefault="00AD59E5" w:rsidP="00AD59E5">
      <w:pPr>
        <w:jc w:val="both"/>
        <w:rPr>
          <w:rFonts w:ascii="Arial" w:hAnsi="Arial" w:cs="Arial"/>
          <w:b/>
        </w:rPr>
      </w:pPr>
    </w:p>
    <w:p w:rsidR="00AD59E5" w:rsidRPr="0040455D" w:rsidRDefault="00AD59E5" w:rsidP="00AD59E5">
      <w:pPr>
        <w:jc w:val="both"/>
        <w:rPr>
          <w:rFonts w:ascii="Arial" w:hAnsi="Arial" w:cs="Arial"/>
          <w:b/>
        </w:rPr>
      </w:pPr>
    </w:p>
    <w:p w:rsidR="00AD59E5" w:rsidRDefault="00AD59E5" w:rsidP="00AD59E5">
      <w:pPr>
        <w:ind w:right="-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Pr="005D6373">
        <w:rPr>
          <w:rFonts w:ascii="Arial" w:hAnsi="Arial" w:cs="Arial"/>
          <w:b/>
        </w:rPr>
        <w:t>редседател</w:t>
      </w:r>
      <w:r>
        <w:rPr>
          <w:rFonts w:ascii="Arial" w:hAnsi="Arial" w:cs="Arial"/>
          <w:b/>
        </w:rPr>
        <w:t>ь</w:t>
      </w:r>
      <w:r w:rsidRPr="005D63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</w:t>
      </w:r>
      <w:r w:rsidRPr="005D6373">
        <w:rPr>
          <w:rFonts w:ascii="Arial" w:hAnsi="Arial" w:cs="Arial"/>
          <w:b/>
        </w:rPr>
        <w:t xml:space="preserve">овета Тегульдетского </w:t>
      </w:r>
    </w:p>
    <w:p w:rsidR="00AD59E5" w:rsidRDefault="00AD59E5" w:rsidP="00AD59E5">
      <w:pPr>
        <w:ind w:right="-5"/>
        <w:jc w:val="both"/>
        <w:rPr>
          <w:rFonts w:ascii="Arial" w:hAnsi="Arial" w:cs="Arial"/>
          <w:b/>
        </w:rPr>
      </w:pPr>
      <w:r w:rsidRPr="005D6373">
        <w:rPr>
          <w:rFonts w:ascii="Arial" w:hAnsi="Arial" w:cs="Arial"/>
          <w:b/>
        </w:rPr>
        <w:t xml:space="preserve">сельского поселения                             </w:t>
      </w:r>
      <w:r>
        <w:rPr>
          <w:rFonts w:ascii="Arial" w:hAnsi="Arial" w:cs="Arial"/>
          <w:b/>
        </w:rPr>
        <w:t xml:space="preserve">                                                    Д.В.Айнаков</w:t>
      </w:r>
    </w:p>
    <w:p w:rsidR="00AD59E5" w:rsidRDefault="00AD59E5" w:rsidP="00AD59E5">
      <w:pPr>
        <w:ind w:right="-5"/>
        <w:jc w:val="both"/>
        <w:rPr>
          <w:rFonts w:ascii="Arial" w:hAnsi="Arial" w:cs="Arial"/>
          <w:b/>
        </w:rPr>
      </w:pPr>
    </w:p>
    <w:p w:rsidR="000F6685" w:rsidRDefault="000F6685" w:rsidP="00AD59E5">
      <w:pPr>
        <w:ind w:right="-5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D59E5" w:rsidRDefault="00B07A95" w:rsidP="00AD59E5">
      <w:pPr>
        <w:tabs>
          <w:tab w:val="left" w:pos="30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0</w:t>
      </w:r>
      <w:r w:rsidR="00AD59E5" w:rsidRPr="00E5659D">
        <w:rPr>
          <w:rFonts w:ascii="Arial" w:hAnsi="Arial" w:cs="Arial"/>
          <w:b/>
        </w:rPr>
        <w:t xml:space="preserve">6.10.2023                                                                                                    </w:t>
      </w:r>
      <w:r w:rsidR="00AD59E5">
        <w:rPr>
          <w:rFonts w:ascii="Arial" w:hAnsi="Arial" w:cs="Arial"/>
          <w:b/>
        </w:rPr>
        <w:t xml:space="preserve">   </w:t>
      </w:r>
      <w:r w:rsidR="00AD59E5" w:rsidRPr="00E5659D">
        <w:rPr>
          <w:rFonts w:ascii="Arial" w:hAnsi="Arial" w:cs="Arial"/>
          <w:b/>
        </w:rPr>
        <w:t xml:space="preserve">          № 16</w:t>
      </w:r>
    </w:p>
    <w:p w:rsidR="00AD59E5" w:rsidRPr="00E5659D" w:rsidRDefault="00AD59E5" w:rsidP="00AD59E5">
      <w:pPr>
        <w:tabs>
          <w:tab w:val="left" w:pos="3060"/>
        </w:tabs>
        <w:jc w:val="center"/>
        <w:rPr>
          <w:rFonts w:ascii="Arial" w:hAnsi="Arial" w:cs="Arial"/>
        </w:rPr>
      </w:pPr>
      <w:r w:rsidRPr="0040455D">
        <w:rPr>
          <w:rFonts w:ascii="Arial" w:hAnsi="Arial" w:cs="Arial"/>
          <w:b/>
        </w:rPr>
        <w:t>с. Тегульдет</w:t>
      </w:r>
    </w:p>
    <w:p w:rsidR="00AD59E5" w:rsidRPr="00D45F92" w:rsidRDefault="00AD59E5" w:rsidP="00AD59E5">
      <w:pPr>
        <w:tabs>
          <w:tab w:val="left" w:pos="3060"/>
        </w:tabs>
        <w:rPr>
          <w:rFonts w:ascii="Arial" w:hAnsi="Arial" w:cs="Arial"/>
        </w:rPr>
      </w:pPr>
    </w:p>
    <w:p w:rsidR="00AD59E5" w:rsidRPr="00051F62" w:rsidRDefault="00AD59E5" w:rsidP="00AD59E5">
      <w:pPr>
        <w:tabs>
          <w:tab w:val="left" w:pos="30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утверждении порядка предоставления субсидии муниципальному унитарному предприятию «Прогресс» на увеличение уставного фонда</w:t>
      </w:r>
    </w:p>
    <w:p w:rsidR="00AD59E5" w:rsidRPr="00051F62" w:rsidRDefault="00AD59E5" w:rsidP="00AD59E5">
      <w:pPr>
        <w:tabs>
          <w:tab w:val="left" w:pos="3060"/>
        </w:tabs>
        <w:jc w:val="center"/>
        <w:rPr>
          <w:rFonts w:ascii="Arial" w:hAnsi="Arial" w:cs="Arial"/>
          <w:b/>
        </w:rPr>
      </w:pPr>
    </w:p>
    <w:p w:rsidR="00AD59E5" w:rsidRPr="005B65B2" w:rsidRDefault="00AD59E5" w:rsidP="00AD59E5">
      <w:pPr>
        <w:tabs>
          <w:tab w:val="left" w:pos="3060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</w:t>
      </w:r>
      <w:r w:rsidRPr="00F37D04">
        <w:rPr>
          <w:rFonts w:ascii="Arial" w:hAnsi="Arial" w:cs="Arial"/>
        </w:rPr>
        <w:t>В целях урегулирования отношений, связанных с предоставлением субсидий из бюджета муниципального образования «Тегульдетское сельское поселение», в соответствии со статьей 78 Бюджетного кодекса Российской Федерации, решением Совета Тегульдетского сельского поселения от 28.12.2022 № 33 «О бюджете Тегульдетского сельского поселения на 2023 год и плановый период 2024 - 2025 годов», руководствуясь статьей 14 Федерального закона от 14.11.2002 N 161-ФЗ «О государственных и муниципальных унитарных предприятиях», Бюджетным кодексом Российской Федерации, Уставом МО «Тегульдетское сельское поселение» Тегульдетского района Томской области,</w:t>
      </w:r>
    </w:p>
    <w:p w:rsidR="00AD59E5" w:rsidRPr="00D45F92" w:rsidRDefault="00AD59E5" w:rsidP="00AD59E5">
      <w:pPr>
        <w:tabs>
          <w:tab w:val="left" w:pos="3060"/>
        </w:tabs>
        <w:jc w:val="center"/>
        <w:rPr>
          <w:rFonts w:ascii="Arial" w:hAnsi="Arial" w:cs="Arial"/>
        </w:rPr>
      </w:pPr>
    </w:p>
    <w:p w:rsidR="00AD59E5" w:rsidRDefault="00AD59E5" w:rsidP="00AD59E5">
      <w:pPr>
        <w:tabs>
          <w:tab w:val="left" w:pos="3060"/>
        </w:tabs>
        <w:jc w:val="center"/>
        <w:rPr>
          <w:rFonts w:ascii="Arial" w:hAnsi="Arial" w:cs="Arial"/>
          <w:b/>
        </w:rPr>
      </w:pPr>
      <w:r w:rsidRPr="00D45F92">
        <w:rPr>
          <w:rFonts w:ascii="Arial" w:hAnsi="Arial" w:cs="Arial"/>
          <w:b/>
        </w:rPr>
        <w:t>Совет Тегульдетского сельского поселения решил:</w:t>
      </w:r>
    </w:p>
    <w:p w:rsidR="00AD59E5" w:rsidRPr="00D45F92" w:rsidRDefault="00AD59E5" w:rsidP="00AD59E5">
      <w:pPr>
        <w:tabs>
          <w:tab w:val="left" w:pos="3060"/>
        </w:tabs>
        <w:jc w:val="center"/>
        <w:rPr>
          <w:rFonts w:ascii="Arial" w:hAnsi="Arial" w:cs="Arial"/>
          <w:b/>
        </w:rPr>
      </w:pPr>
    </w:p>
    <w:p w:rsidR="00AD59E5" w:rsidRPr="00D45F92" w:rsidRDefault="00AD59E5" w:rsidP="00AD59E5">
      <w:pPr>
        <w:tabs>
          <w:tab w:val="left" w:pos="3060"/>
        </w:tabs>
        <w:jc w:val="center"/>
        <w:rPr>
          <w:rFonts w:ascii="Arial" w:hAnsi="Arial" w:cs="Arial"/>
        </w:rPr>
      </w:pPr>
      <w:r w:rsidRPr="00ED4391">
        <w:rPr>
          <w:rFonts w:ascii="Arial" w:hAnsi="Arial" w:cs="Arial"/>
        </w:rPr>
        <w:t>1. Утвердить Порядок предоставления субсидии муниципальному унитарному предприятию «Прогресс» на увеличение уставного фонда согласно приложению.</w:t>
      </w:r>
    </w:p>
    <w:p w:rsidR="00AD59E5" w:rsidRPr="006C1E0C" w:rsidRDefault="00AD59E5" w:rsidP="00AD59E5">
      <w:pPr>
        <w:tabs>
          <w:tab w:val="left" w:pos="30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45F92">
        <w:rPr>
          <w:rFonts w:ascii="Arial" w:hAnsi="Arial" w:cs="Arial"/>
        </w:rPr>
        <w:t xml:space="preserve"> 2. Настоящее решение опубликовать в Информационном бюллетене Совета и Администрации Тегульдетского сельского поселения и разместить на официальном сайте муниципального образования «Тегульдетское сельское поселение» в информационно-телекоммуникационной сети «Интернет</w:t>
      </w:r>
      <w:r>
        <w:rPr>
          <w:rFonts w:ascii="Arial" w:hAnsi="Arial" w:cs="Arial"/>
        </w:rPr>
        <w:t>»</w:t>
      </w:r>
      <w:r w:rsidRPr="006C1E0C">
        <w:rPr>
          <w:rFonts w:ascii="Arial" w:hAnsi="Arial" w:cs="Arial"/>
        </w:rPr>
        <w:t xml:space="preserve"> </w:t>
      </w:r>
      <w:hyperlink r:id="rId9" w:history="1">
        <w:r w:rsidRPr="005A6A86">
          <w:rPr>
            <w:rStyle w:val="a3"/>
            <w:rFonts w:ascii="Arial" w:hAnsi="Arial" w:cs="Arial"/>
          </w:rPr>
          <w:t>http://teg</w:t>
        </w:r>
        <w:proofErr w:type="spellStart"/>
        <w:r w:rsidRPr="005A6A86">
          <w:rPr>
            <w:rStyle w:val="a3"/>
            <w:rFonts w:ascii="Arial" w:hAnsi="Arial" w:cs="Arial"/>
            <w:lang w:val="en-US"/>
          </w:rPr>
          <w:t>sp</w:t>
        </w:r>
        <w:proofErr w:type="spellEnd"/>
        <w:r w:rsidRPr="005A6A86">
          <w:rPr>
            <w:rStyle w:val="a3"/>
            <w:rFonts w:ascii="Arial" w:hAnsi="Arial" w:cs="Arial"/>
          </w:rPr>
          <w:t>.ru/</w:t>
        </w:r>
      </w:hyperlink>
      <w:r w:rsidRPr="006C1E0C">
        <w:rPr>
          <w:rFonts w:ascii="Arial" w:hAnsi="Arial" w:cs="Arial"/>
        </w:rPr>
        <w:t>.</w:t>
      </w:r>
    </w:p>
    <w:p w:rsidR="00AD59E5" w:rsidRDefault="00AD59E5" w:rsidP="00AD59E5">
      <w:pPr>
        <w:tabs>
          <w:tab w:val="left" w:pos="30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45F92">
        <w:rPr>
          <w:rFonts w:ascii="Arial" w:hAnsi="Arial" w:cs="Arial"/>
        </w:rPr>
        <w:t>3. Настоящее решение вступает в силу после его официального опубликования в Информационном бюллетене Совета и Администрации Тег</w:t>
      </w:r>
      <w:r>
        <w:rPr>
          <w:rFonts w:ascii="Arial" w:hAnsi="Arial" w:cs="Arial"/>
        </w:rPr>
        <w:t>ульдетского сельского поселения.</w:t>
      </w:r>
    </w:p>
    <w:p w:rsidR="00AD59E5" w:rsidRDefault="00AD59E5" w:rsidP="00AD59E5">
      <w:pPr>
        <w:tabs>
          <w:tab w:val="left" w:pos="30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4. Контроль за исполнением данного постановления возложить на бюджетную комиссию Совета Тегульдетского сельского поселения </w:t>
      </w:r>
    </w:p>
    <w:p w:rsidR="00AD59E5" w:rsidRPr="00D45F92" w:rsidRDefault="00AD59E5" w:rsidP="00AD59E5">
      <w:pPr>
        <w:tabs>
          <w:tab w:val="left" w:pos="3060"/>
        </w:tabs>
        <w:jc w:val="both"/>
        <w:rPr>
          <w:rFonts w:ascii="Arial" w:hAnsi="Arial" w:cs="Arial"/>
        </w:rPr>
      </w:pPr>
    </w:p>
    <w:p w:rsidR="00AD59E5" w:rsidRDefault="00AD59E5" w:rsidP="00AD59E5">
      <w:pPr>
        <w:tabs>
          <w:tab w:val="left" w:pos="3060"/>
        </w:tabs>
        <w:jc w:val="both"/>
        <w:rPr>
          <w:rFonts w:ascii="Arial" w:hAnsi="Arial" w:cs="Arial"/>
          <w:b/>
        </w:rPr>
      </w:pPr>
      <w:r w:rsidRPr="00567551">
        <w:rPr>
          <w:rFonts w:ascii="Arial" w:hAnsi="Arial" w:cs="Arial"/>
          <w:b/>
        </w:rPr>
        <w:t xml:space="preserve">Глава Тегульдетского </w:t>
      </w:r>
      <w:r>
        <w:rPr>
          <w:rFonts w:ascii="Arial" w:hAnsi="Arial" w:cs="Arial"/>
          <w:b/>
        </w:rPr>
        <w:t xml:space="preserve">сельского поселения       </w:t>
      </w:r>
      <w:r w:rsidRPr="00567551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  </w:t>
      </w:r>
      <w:r w:rsidRPr="00567551">
        <w:rPr>
          <w:rFonts w:ascii="Arial" w:hAnsi="Arial" w:cs="Arial"/>
          <w:b/>
        </w:rPr>
        <w:t>В.С.Житник</w:t>
      </w:r>
    </w:p>
    <w:p w:rsidR="00AD59E5" w:rsidRDefault="00AD59E5" w:rsidP="00AD59E5">
      <w:pPr>
        <w:tabs>
          <w:tab w:val="left" w:pos="3060"/>
        </w:tabs>
        <w:jc w:val="both"/>
        <w:rPr>
          <w:rFonts w:ascii="Arial" w:hAnsi="Arial" w:cs="Arial"/>
          <w:b/>
        </w:rPr>
      </w:pPr>
    </w:p>
    <w:p w:rsidR="00AD59E5" w:rsidRPr="00567551" w:rsidRDefault="00AD59E5" w:rsidP="00AD59E5">
      <w:pPr>
        <w:tabs>
          <w:tab w:val="left" w:pos="3060"/>
        </w:tabs>
        <w:jc w:val="both"/>
        <w:rPr>
          <w:rFonts w:ascii="Arial" w:hAnsi="Arial" w:cs="Arial"/>
          <w:b/>
        </w:rPr>
      </w:pPr>
      <w:r w:rsidRPr="00567551">
        <w:rPr>
          <w:rFonts w:ascii="Arial" w:hAnsi="Arial" w:cs="Arial"/>
          <w:b/>
        </w:rPr>
        <w:t xml:space="preserve">Председатель Совета Тегульдетского </w:t>
      </w:r>
    </w:p>
    <w:p w:rsidR="00AD59E5" w:rsidRDefault="00AD59E5" w:rsidP="00AD59E5">
      <w:pPr>
        <w:tabs>
          <w:tab w:val="left" w:pos="3060"/>
        </w:tabs>
        <w:jc w:val="both"/>
        <w:rPr>
          <w:rFonts w:ascii="Arial" w:hAnsi="Arial" w:cs="Arial"/>
          <w:b/>
        </w:rPr>
      </w:pPr>
      <w:r w:rsidRPr="00567551">
        <w:rPr>
          <w:rFonts w:ascii="Arial" w:hAnsi="Arial" w:cs="Arial"/>
          <w:b/>
        </w:rPr>
        <w:t xml:space="preserve">сельского поселения </w:t>
      </w:r>
      <w:r w:rsidRPr="00567551">
        <w:rPr>
          <w:rFonts w:ascii="Arial" w:hAnsi="Arial" w:cs="Arial"/>
          <w:b/>
        </w:rPr>
        <w:tab/>
        <w:t xml:space="preserve">                                     </w:t>
      </w:r>
      <w:r>
        <w:rPr>
          <w:rFonts w:ascii="Arial" w:hAnsi="Arial" w:cs="Arial"/>
          <w:b/>
        </w:rPr>
        <w:t xml:space="preserve">                               Д.В. Айнаков</w:t>
      </w:r>
    </w:p>
    <w:p w:rsidR="00AD59E5" w:rsidRDefault="00AD59E5" w:rsidP="00AD59E5">
      <w:pPr>
        <w:tabs>
          <w:tab w:val="left" w:pos="3060"/>
        </w:tabs>
        <w:jc w:val="both"/>
        <w:rPr>
          <w:rFonts w:ascii="Arial" w:hAnsi="Arial" w:cs="Arial"/>
          <w:b/>
        </w:rPr>
      </w:pPr>
    </w:p>
    <w:p w:rsidR="00AD59E5" w:rsidRDefault="00AD59E5" w:rsidP="00AD59E5">
      <w:pPr>
        <w:tabs>
          <w:tab w:val="left" w:pos="3060"/>
        </w:tabs>
        <w:jc w:val="both"/>
        <w:rPr>
          <w:rFonts w:ascii="Arial" w:hAnsi="Arial" w:cs="Arial"/>
          <w:b/>
        </w:rPr>
      </w:pPr>
    </w:p>
    <w:p w:rsidR="00AD59E5" w:rsidRPr="00C77064" w:rsidRDefault="00AD59E5" w:rsidP="00AD59E5">
      <w:pPr>
        <w:jc w:val="right"/>
        <w:outlineLvl w:val="2"/>
        <w:rPr>
          <w:rFonts w:ascii="Arial" w:hAnsi="Arial" w:cs="Arial"/>
          <w:bCs/>
        </w:rPr>
      </w:pPr>
      <w:r w:rsidRPr="00C77064">
        <w:rPr>
          <w:rFonts w:ascii="Arial" w:hAnsi="Arial" w:cs="Arial"/>
          <w:bCs/>
        </w:rPr>
        <w:t xml:space="preserve">Приложение  </w:t>
      </w:r>
    </w:p>
    <w:p w:rsidR="00AD59E5" w:rsidRDefault="00AD59E5" w:rsidP="00AD59E5">
      <w:pPr>
        <w:jc w:val="right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к решению Совета Тегульдетского </w:t>
      </w:r>
    </w:p>
    <w:p w:rsidR="00AD59E5" w:rsidRPr="00C77064" w:rsidRDefault="00AD59E5" w:rsidP="00AD59E5">
      <w:pPr>
        <w:jc w:val="right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сельского поселения </w:t>
      </w:r>
    </w:p>
    <w:p w:rsidR="00AD59E5" w:rsidRPr="00C77064" w:rsidRDefault="00AD59E5" w:rsidP="00AD59E5">
      <w:pPr>
        <w:spacing w:after="60" w:line="300" w:lineRule="atLeast"/>
        <w:jc w:val="right"/>
        <w:outlineLvl w:val="2"/>
        <w:rPr>
          <w:rFonts w:ascii="Arial" w:hAnsi="Arial" w:cs="Arial"/>
          <w:bCs/>
        </w:rPr>
      </w:pPr>
      <w:r w:rsidRPr="00C77064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>06.10.2023</w:t>
      </w:r>
      <w:r w:rsidRPr="00C77064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16</w:t>
      </w:r>
    </w:p>
    <w:p w:rsidR="00AD59E5" w:rsidRPr="00C77064" w:rsidRDefault="00AD59E5" w:rsidP="00AD59E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D59E5" w:rsidRPr="00C77064" w:rsidRDefault="00AD59E5" w:rsidP="00AD59E5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bookmarkStart w:id="1" w:name="Par27"/>
      <w:bookmarkEnd w:id="1"/>
      <w:r w:rsidRPr="00C77064">
        <w:rPr>
          <w:rFonts w:ascii="Arial" w:hAnsi="Arial" w:cs="Arial"/>
          <w:b/>
          <w:lang w:eastAsia="en-US"/>
        </w:rPr>
        <w:t>Порядок предоставления субсидии муниципальному унитарному</w:t>
      </w:r>
    </w:p>
    <w:p w:rsidR="00AD59E5" w:rsidRPr="00C77064" w:rsidRDefault="00AD59E5" w:rsidP="00AD59E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C77064">
        <w:rPr>
          <w:rFonts w:ascii="Arial" w:hAnsi="Arial" w:cs="Arial"/>
          <w:b/>
          <w:lang w:eastAsia="en-US"/>
        </w:rPr>
        <w:t xml:space="preserve"> предприятию «Прогресс» </w:t>
      </w:r>
    </w:p>
    <w:p w:rsidR="00AD59E5" w:rsidRPr="00C77064" w:rsidRDefault="00AD59E5" w:rsidP="00AD59E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C77064">
        <w:rPr>
          <w:rFonts w:ascii="Arial" w:hAnsi="Arial" w:cs="Arial"/>
          <w:b/>
          <w:lang w:eastAsia="en-US"/>
        </w:rPr>
        <w:t xml:space="preserve"> на увеличение уставного фонда</w:t>
      </w:r>
    </w:p>
    <w:p w:rsidR="00AD59E5" w:rsidRPr="00C77064" w:rsidRDefault="00AD59E5" w:rsidP="00AD59E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:rsidR="00AD59E5" w:rsidRPr="00C77064" w:rsidRDefault="00AD59E5" w:rsidP="00AD59E5">
      <w:pPr>
        <w:autoSpaceDE w:val="0"/>
        <w:autoSpaceDN w:val="0"/>
        <w:adjustRightInd w:val="0"/>
        <w:spacing w:after="200"/>
        <w:jc w:val="center"/>
        <w:rPr>
          <w:rFonts w:ascii="Arial" w:eastAsia="Calibri" w:hAnsi="Arial" w:cs="Arial"/>
          <w:lang w:eastAsia="en-US"/>
        </w:rPr>
      </w:pPr>
      <w:r w:rsidRPr="00C77064">
        <w:rPr>
          <w:rFonts w:ascii="Arial" w:hAnsi="Arial" w:cs="Arial"/>
          <w:lang w:eastAsia="en-US"/>
        </w:rPr>
        <w:t>1. Общие положения о предоставлении субсидии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1. Настоящий Порядок предоставления субсидии муниципальному унитарному предприятию «Прогресс» на увеличение уставного фонда (далее - Порядок) разработан в соответствии со </w:t>
      </w:r>
      <w:hyperlink r:id="rId10" w:history="1">
        <w:r w:rsidRPr="00C77064">
          <w:rPr>
            <w:rFonts w:ascii="Arial" w:eastAsia="Calibri" w:hAnsi="Arial" w:cs="Arial"/>
            <w:lang w:eastAsia="en-US"/>
          </w:rPr>
          <w:t>статьей 78</w:t>
        </w:r>
      </w:hyperlink>
      <w:r w:rsidRPr="00C77064">
        <w:rPr>
          <w:rFonts w:ascii="Arial" w:eastAsia="Calibri" w:hAnsi="Arial" w:cs="Arial"/>
          <w:lang w:eastAsia="en-US"/>
        </w:rPr>
        <w:t xml:space="preserve"> Бюджетного кодекса Российской </w:t>
      </w:r>
      <w:r w:rsidRPr="00C77064">
        <w:rPr>
          <w:rFonts w:ascii="Arial" w:eastAsia="Calibri" w:hAnsi="Arial" w:cs="Arial"/>
          <w:lang w:eastAsia="en-US"/>
        </w:rPr>
        <w:lastRenderedPageBreak/>
        <w:t xml:space="preserve">Федерации, </w:t>
      </w:r>
      <w:hyperlink r:id="rId11" w:history="1">
        <w:r w:rsidRPr="00C77064">
          <w:rPr>
            <w:rFonts w:ascii="Arial" w:eastAsia="Calibri" w:hAnsi="Arial" w:cs="Arial"/>
            <w:lang w:eastAsia="en-US"/>
          </w:rPr>
          <w:t>Постановлением</w:t>
        </w:r>
      </w:hyperlink>
      <w:r w:rsidRPr="00C77064">
        <w:rPr>
          <w:rFonts w:ascii="Arial" w:eastAsia="Calibri" w:hAnsi="Arial" w:cs="Arial"/>
          <w:lang w:eastAsia="en-US"/>
        </w:rPr>
        <w:t xml:space="preserve"> Правительства Российской Федерации от 18.09.2020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2" w:history="1">
        <w:r w:rsidRPr="00C77064">
          <w:rPr>
            <w:rFonts w:ascii="Arial" w:eastAsia="Calibri" w:hAnsi="Arial" w:cs="Arial"/>
            <w:lang w:eastAsia="en-US"/>
          </w:rPr>
          <w:t>решением</w:t>
        </w:r>
      </w:hyperlink>
      <w:r w:rsidRPr="00C77064">
        <w:rPr>
          <w:rFonts w:ascii="Arial" w:eastAsia="Calibri" w:hAnsi="Arial" w:cs="Arial"/>
          <w:lang w:eastAsia="en-US"/>
        </w:rPr>
        <w:t xml:space="preserve"> Совета Тегульдетского сельского поселения от 28.12.2022 № 33 «О бюджете Тегульдетского сельского поселения на 2023 год и плановый период 2024 - 2025 годов», и регулирует правила предоставления из бюджета муниципального образования «Тегульдетское сельское поселение» субсидии унитарному муниципальному предприятию «Прогресс» на увеличение уставного фонда (далее - субсидия).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2" w:name="Par35"/>
      <w:bookmarkEnd w:id="2"/>
      <w:r w:rsidRPr="00C77064">
        <w:rPr>
          <w:rFonts w:ascii="Arial" w:eastAsia="Calibri" w:hAnsi="Arial" w:cs="Arial"/>
          <w:lang w:eastAsia="en-US"/>
        </w:rPr>
        <w:t>2. Цель предоставления субсидии - увеличение уставного фонда муниципального унитарного предприятия «Прогресс», в целях финансового обеспечения затрат в связи с осуществлением уставной деятельности предприятия (далее - Предприятие).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3. Главный распорядитель как получатель бюджетных средств </w:t>
      </w:r>
      <w:r w:rsidRPr="00C77064">
        <w:rPr>
          <w:rFonts w:ascii="Arial" w:hAnsi="Arial" w:cs="Arial"/>
        </w:rPr>
        <w:t xml:space="preserve">является </w:t>
      </w:r>
      <w:r w:rsidRPr="00C77064">
        <w:rPr>
          <w:rFonts w:ascii="Arial" w:eastAsia="Calibri" w:hAnsi="Arial" w:cs="Arial"/>
          <w:lang w:eastAsia="en-US"/>
        </w:rPr>
        <w:t>Администрация Тегульдетского сельского поселения.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ED7D31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Субсидия предоставляется в пределах бюджетных ассигнований, лимитов бюджетных обязательств, предусмотренных </w:t>
      </w:r>
      <w:hyperlink r:id="rId13" w:history="1">
        <w:r w:rsidRPr="00C77064">
          <w:rPr>
            <w:rFonts w:ascii="Arial" w:eastAsia="Calibri" w:hAnsi="Arial" w:cs="Arial"/>
            <w:lang w:eastAsia="en-US"/>
          </w:rPr>
          <w:t>решением</w:t>
        </w:r>
      </w:hyperlink>
      <w:r w:rsidRPr="00C77064">
        <w:rPr>
          <w:rFonts w:ascii="Arial" w:eastAsia="Calibri" w:hAnsi="Arial" w:cs="Arial"/>
          <w:lang w:eastAsia="en-US"/>
        </w:rPr>
        <w:t xml:space="preserve"> Совета Тегульдетского сельского поселения от 28.12.2022 № 33 «О бюджете Тегульдетского сельского поселения на 2023 год и плановый период 2024 - 2025 годов»</w:t>
      </w:r>
      <w:r w:rsidRPr="00C77064">
        <w:rPr>
          <w:rFonts w:ascii="Arial" w:eastAsia="Calibri" w:hAnsi="Arial" w:cs="Arial"/>
          <w:color w:val="ED7D31"/>
          <w:lang w:eastAsia="en-US"/>
        </w:rPr>
        <w:t xml:space="preserve"> </w:t>
      </w:r>
      <w:r w:rsidRPr="00C77064">
        <w:rPr>
          <w:rFonts w:ascii="Arial" w:eastAsia="Calibri" w:hAnsi="Arial" w:cs="Arial"/>
          <w:lang w:eastAsia="en-US"/>
        </w:rPr>
        <w:t xml:space="preserve">на указанную в </w:t>
      </w:r>
      <w:hyperlink w:anchor="Par35" w:history="1">
        <w:r w:rsidRPr="00C77064">
          <w:rPr>
            <w:rFonts w:ascii="Arial" w:eastAsia="Calibri" w:hAnsi="Arial" w:cs="Arial"/>
            <w:lang w:eastAsia="en-US"/>
          </w:rPr>
          <w:t>пункте 2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 цель.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4. 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совета Тегульдетского сельского поселения о бюджете Тегульдетского сельского поселения на текущий финансовый год и плановый период (проекта решения совета Тегульдетского сельского поселения о внесении изменений в решение совета Тегульдетского сельского поселения о бюджете Тегульдетского сельского поселения на текущий финансовый год и плановый период).</w:t>
      </w:r>
    </w:p>
    <w:p w:rsidR="00AD59E5" w:rsidRPr="00C77064" w:rsidRDefault="00AD59E5" w:rsidP="00AD59E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D59E5" w:rsidRPr="00C77064" w:rsidRDefault="00AD59E5" w:rsidP="00AD59E5">
      <w:pPr>
        <w:autoSpaceDE w:val="0"/>
        <w:autoSpaceDN w:val="0"/>
        <w:adjustRightInd w:val="0"/>
        <w:spacing w:after="200"/>
        <w:jc w:val="center"/>
        <w:rPr>
          <w:rFonts w:ascii="Arial" w:eastAsia="Calibri" w:hAnsi="Arial" w:cs="Arial"/>
          <w:lang w:eastAsia="en-US"/>
        </w:rPr>
      </w:pPr>
      <w:r w:rsidRPr="00C77064">
        <w:rPr>
          <w:rFonts w:ascii="Arial" w:hAnsi="Arial" w:cs="Arial"/>
          <w:lang w:eastAsia="en-US"/>
        </w:rPr>
        <w:t>2. Условия и порядок предоставления субсидии</w:t>
      </w:r>
    </w:p>
    <w:p w:rsidR="00AD59E5" w:rsidRPr="00C77064" w:rsidRDefault="00AD59E5" w:rsidP="00AD59E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3" w:name="Par42"/>
      <w:bookmarkEnd w:id="3"/>
      <w:r w:rsidRPr="00C77064">
        <w:rPr>
          <w:rFonts w:ascii="Arial" w:eastAsia="Calibri" w:hAnsi="Arial" w:cs="Arial"/>
          <w:lang w:eastAsia="en-US"/>
        </w:rPr>
        <w:t>5. Для рассмотрения вопроса о предоставлении субсидии Предприятие представляет в Администрацию Тегульдетского сельского поседения лично или почтовой связью (по выбору Предприятия) следующие документы: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1) заявление, подписанное руководителем Предприятия и заверенное печатью Предприятия, содержащее просьбу предоставить субсидию с указанием: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а) наименования Предприятия;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б) место нахождения и адреса Предприятия;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в) банковских реквизитов счета Предприятия для перечисления денежных средств;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г) контактного номера телефона (при его наличии);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д) объема требуемых средств субсидии;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е) согласия с условиями и порядком предоставления Субсидии;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4" w:name="Par50"/>
      <w:bookmarkEnd w:id="4"/>
      <w:r w:rsidRPr="00C77064">
        <w:rPr>
          <w:rFonts w:ascii="Arial" w:eastAsia="Calibri" w:hAnsi="Arial" w:cs="Arial"/>
          <w:lang w:eastAsia="en-US"/>
        </w:rPr>
        <w:t xml:space="preserve">2) заявление, содержащее сведения по состоянию на первое число месяца, предшествующего месяцу подачи в Администрацию Тегульдетского сельского поседения заявления, установленные в </w:t>
      </w:r>
      <w:hyperlink w:anchor="Par82" w:history="1">
        <w:r w:rsidRPr="00C77064">
          <w:rPr>
            <w:rFonts w:ascii="Arial" w:eastAsia="Calibri" w:hAnsi="Arial" w:cs="Arial"/>
            <w:lang w:eastAsia="en-US"/>
          </w:rPr>
          <w:t>подпункте 1 пункта 10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Порядка: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 об отсутствии просроченной задолженности по возврату в бюджет Тегульдетского сельского поселения субсидий, бюджетных инвестиций, </w:t>
      </w:r>
      <w:r w:rsidRPr="00C77064">
        <w:rPr>
          <w:rFonts w:ascii="Arial" w:eastAsia="Calibri" w:hAnsi="Arial" w:cs="Arial"/>
          <w:lang w:eastAsia="en-US"/>
        </w:rPr>
        <w:lastRenderedPageBreak/>
        <w:t>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Тегульдетским сельским поселением;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 о том, что Предприятие не находится в процессе реорганизации (за исключением реорганизации в форме присоединения к Предприятию другого юридического лица), ликвидации, в отношении него не введена процедура банкротства, деятельность Предприятия не приостановлена в порядке, предусмотренном законодательством Российской Федерации;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Предприятия;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 о том, что Предприятие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 о том, что Предприятие не получает средства из бюджета Тегульдетского сельского поселения в соответствии с иными муниципальными правовыми актами на цель, указанную в </w:t>
      </w:r>
      <w:hyperlink w:anchor="Par35" w:history="1">
        <w:r w:rsidRPr="00C77064">
          <w:rPr>
            <w:rFonts w:ascii="Arial" w:eastAsia="Calibri" w:hAnsi="Arial" w:cs="Arial"/>
            <w:lang w:eastAsia="en-US"/>
          </w:rPr>
          <w:t>пункте 2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Порядка;</w:t>
      </w:r>
    </w:p>
    <w:p w:rsidR="00AD59E5" w:rsidRPr="00C77064" w:rsidRDefault="00AD59E5" w:rsidP="00AD59E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  <w:r w:rsidRPr="00C77064">
        <w:rPr>
          <w:rFonts w:ascii="Arial" w:eastAsia="Calibri" w:hAnsi="Arial" w:cs="Arial"/>
          <w:bCs/>
          <w:lang w:eastAsia="en-US"/>
        </w:rPr>
        <w:t xml:space="preserve">          о том, что Предприятие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 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3) копию учредительного документа Предприятия, заверенную руководителем Предприятия и печатью Предприятия;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5" w:name="Par57"/>
      <w:bookmarkEnd w:id="5"/>
      <w:r w:rsidRPr="00C77064">
        <w:rPr>
          <w:rFonts w:ascii="Arial" w:eastAsia="Calibri" w:hAnsi="Arial" w:cs="Arial"/>
          <w:lang w:eastAsia="en-US"/>
        </w:rPr>
        <w:t>4) копию утвержденной годовой бухгалтерской отчетности за истекший финансовый 2022 год;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5) утвержденный руководителем Предприятия реестр кредиторов с указанием объема принятых или планируемых обязательств, интересы которых гарантируются (будут гарантированы) в 2022 году имуществом Предприятия с учетом предлагаемого увеличения размера уставного фонда Предприятия, обосновывающий объем требуемых в заявлении на предоставление субсидии средств, с приложением копий документов, подтверждающих возникновение обязательств Предприятия.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В случае, если представленные сведения содержат информацию о наличии у Предприятия на первое число месяца, предшествующего месяцу подачи в Администрацию Тегульдетского сельского поселения заявления, просроченной (неурегулированной) задолженности по денежным обязательствам перед Тегульдетским сельским поселением, Предприятием дополнительно предоставляются предусмотренные законодательством платежные документы, подтверждающие уплату такой задолженности.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6" w:name="Par60"/>
      <w:bookmarkEnd w:id="6"/>
      <w:r w:rsidRPr="00C77064">
        <w:rPr>
          <w:rFonts w:ascii="Arial" w:eastAsia="Calibri" w:hAnsi="Arial" w:cs="Arial"/>
          <w:lang w:eastAsia="en-US"/>
        </w:rPr>
        <w:t xml:space="preserve">6. Поступившие в Администрацию Тегульдетского сельского поселения  документы Предприятия регистрируются в сроки, установленные </w:t>
      </w:r>
      <w:hyperlink r:id="rId14" w:history="1">
        <w:r w:rsidRPr="00C77064">
          <w:rPr>
            <w:rFonts w:ascii="Arial" w:eastAsia="Calibri" w:hAnsi="Arial" w:cs="Arial"/>
            <w:lang w:eastAsia="en-US"/>
          </w:rPr>
          <w:t>Стандартом</w:t>
        </w:r>
      </w:hyperlink>
      <w:r w:rsidRPr="00C77064">
        <w:rPr>
          <w:rFonts w:ascii="Arial" w:eastAsia="Calibri" w:hAnsi="Arial" w:cs="Arial"/>
          <w:lang w:eastAsia="en-US"/>
        </w:rPr>
        <w:t xml:space="preserve"> делопроизводства в Администрацию Тегульдетского сельского поселения, утвержденным распоряжением администрации Тегульдетского сельского </w:t>
      </w:r>
      <w:r w:rsidRPr="00C77064">
        <w:rPr>
          <w:rFonts w:ascii="Arial" w:eastAsia="Calibri" w:hAnsi="Arial" w:cs="Arial"/>
          <w:lang w:eastAsia="en-US"/>
        </w:rPr>
        <w:lastRenderedPageBreak/>
        <w:t>поселения от 23.04.2021 № 47 (далее - Стандарт делопроизводства в администрации Тегульдетского сельского поселения).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7" w:name="Par61"/>
      <w:bookmarkEnd w:id="7"/>
      <w:r w:rsidRPr="00C77064">
        <w:rPr>
          <w:rFonts w:ascii="Arial" w:eastAsia="Calibri" w:hAnsi="Arial" w:cs="Arial"/>
          <w:lang w:eastAsia="en-US"/>
        </w:rPr>
        <w:t xml:space="preserve">Администрация Тегульдетского сельского поселения в срок не более 10 рабочих дней со дня регистрации документов Предприятия осуществляет проверку соответствия Предприятия и документов, предоставленных Предприятием в соответствии с </w:t>
      </w:r>
      <w:hyperlink w:anchor="Par42" w:history="1">
        <w:r w:rsidRPr="00C77064">
          <w:rPr>
            <w:rFonts w:ascii="Arial" w:eastAsia="Calibri" w:hAnsi="Arial" w:cs="Arial"/>
            <w:lang w:eastAsia="en-US"/>
          </w:rPr>
          <w:t>пунктом 5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Порядка, требованиям настоящего Порядка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Проверка сведений, содержащихся в документах, представленных Предприятием, на соответствие требованиям настоящего Порядка осуществляется Администрацией Тегульдетского сельского поселения  путем анализа документов, представленных заявителем в соответствии с </w:t>
      </w:r>
      <w:hyperlink w:anchor="Par42" w:history="1">
        <w:r w:rsidRPr="00C77064">
          <w:rPr>
            <w:rFonts w:ascii="Arial" w:eastAsia="Calibri" w:hAnsi="Arial" w:cs="Arial"/>
            <w:lang w:eastAsia="en-US"/>
          </w:rPr>
          <w:t>пунктом 5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Порядка, и официальной общедоступной информации о деятельности государственных органов, размещаемой в информационно-телекоммуникационной сети «Интернет», а также путем направления соответствующих запросов в адрес органов местного самоуправления, органов государственной власти, судов (арбитражных судов) и организаций, в распоряжении которых находится данная информация, в том числе в адрес главных распорядителей средств бюджета муниципального образования «Тегульдетское сельское поселение», осуществляющих предоставление бюджетных средств.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По результатам проверки Администрация Тегульдетского сельского поселения устанавливает факт соответствия (несоответствия) Предприятия и документов, предоставленных Предприятием в соответствии с </w:t>
      </w:r>
      <w:hyperlink w:anchor="Par42" w:history="1">
        <w:r w:rsidRPr="00C77064">
          <w:rPr>
            <w:rFonts w:ascii="Arial" w:eastAsia="Calibri" w:hAnsi="Arial" w:cs="Arial"/>
            <w:lang w:eastAsia="en-US"/>
          </w:rPr>
          <w:t>пунктом 5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Порядка, требованиям, предусмотренным настоящим Порядком, и в срок, указанный в </w:t>
      </w:r>
      <w:hyperlink w:anchor="Par61" w:history="1">
        <w:r w:rsidRPr="00C77064">
          <w:rPr>
            <w:rFonts w:ascii="Arial" w:eastAsia="Calibri" w:hAnsi="Arial" w:cs="Arial"/>
            <w:lang w:eastAsia="en-US"/>
          </w:rPr>
          <w:t>абзаце втором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пункта, принимает одно из следующих решений: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1) решение о соответствии Предприятия и представленных им документов требованиям настоящего Порядка и об определении размера субсидии;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2) решение об отказе в предоставлении субсидии при наличии следующих оснований: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8" w:name="Par66"/>
      <w:bookmarkEnd w:id="8"/>
      <w:r w:rsidRPr="00C77064">
        <w:rPr>
          <w:rFonts w:ascii="Arial" w:eastAsia="Calibri" w:hAnsi="Arial" w:cs="Arial"/>
          <w:lang w:eastAsia="en-US"/>
        </w:rPr>
        <w:t xml:space="preserve">а) несоответствие представленных Предприятием документов требованиям, определенным в соответствии с </w:t>
      </w:r>
      <w:hyperlink w:anchor="Par42" w:history="1">
        <w:r w:rsidRPr="00C77064">
          <w:rPr>
            <w:rFonts w:ascii="Arial" w:eastAsia="Calibri" w:hAnsi="Arial" w:cs="Arial"/>
            <w:lang w:eastAsia="en-US"/>
          </w:rPr>
          <w:t>пунктом 5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9" w:name="Par67"/>
      <w:bookmarkEnd w:id="9"/>
      <w:r w:rsidRPr="00C77064">
        <w:rPr>
          <w:rFonts w:ascii="Arial" w:eastAsia="Calibri" w:hAnsi="Arial" w:cs="Arial"/>
          <w:lang w:eastAsia="en-US"/>
        </w:rPr>
        <w:t>б) установление факта недостоверности представленной Предприятием информации.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Решения принимаются распоряжением Администрации Тегульдетского сельского поселения.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Одно из решений Администрации Тегульдетского сельского поселения, указанных в </w:t>
      </w:r>
      <w:hyperlink w:anchor="Par60" w:history="1">
        <w:r w:rsidRPr="00C77064">
          <w:rPr>
            <w:rFonts w:ascii="Arial" w:eastAsia="Calibri" w:hAnsi="Arial" w:cs="Arial"/>
            <w:lang w:eastAsia="en-US"/>
          </w:rPr>
          <w:t>пункте 6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Порядка, доводится до сведения Предприятия в течение 3 рабочих дней со дня его принятия путем направления в адрес Предприятия копии решения почтовым отправлением с уведомлением о вручении или при выражении Предприятием в письменном заявлении соответствующего волеизъявления путем вручения копии решения под роспись уполномоченному представителю Предприятия. Уведомление Предприятия о необходимости получения копии решения производится по телефону, указанному в заявлении о предоставлении субсидии, в течение одного рабочего дня со дня принятия решения. В случае отсутствия в заявлении о предоставлении субсидии контактного номера телефона Предприятия или в случае невозможности связаться с Предприятием по контактному номеру телефона в указанный срок, копия решения направляется Предприятию посредством почтового отправления с уведомлением о вручении в течение 3 рабочих дней со дня принятия решения.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В случае принятия решения об отказе в предоставлении субсидии и при выражении Предприятием в заявлении о предоставлении субсидии соответствующего волеизъявления вместе с копией решения об отказе в </w:t>
      </w:r>
      <w:r w:rsidRPr="00C77064">
        <w:rPr>
          <w:rFonts w:ascii="Arial" w:eastAsia="Calibri" w:hAnsi="Arial" w:cs="Arial"/>
          <w:lang w:eastAsia="en-US"/>
        </w:rPr>
        <w:lastRenderedPageBreak/>
        <w:t xml:space="preserve">предоставлении субсидии Предприятию возвращаются представленные им документы, предусмотренные </w:t>
      </w:r>
      <w:hyperlink w:anchor="Par50" w:history="1">
        <w:r w:rsidRPr="00C77064">
          <w:rPr>
            <w:rFonts w:ascii="Arial" w:eastAsia="Calibri" w:hAnsi="Arial" w:cs="Arial"/>
            <w:lang w:eastAsia="en-US"/>
          </w:rPr>
          <w:t>подпунктами 2</w:t>
        </w:r>
      </w:hyperlink>
      <w:r w:rsidRPr="00C77064">
        <w:rPr>
          <w:rFonts w:ascii="Arial" w:eastAsia="Calibri" w:hAnsi="Arial" w:cs="Arial"/>
          <w:lang w:eastAsia="en-US"/>
        </w:rPr>
        <w:t xml:space="preserve"> - </w:t>
      </w:r>
      <w:hyperlink w:anchor="Par57" w:history="1">
        <w:r w:rsidRPr="00C77064">
          <w:rPr>
            <w:rFonts w:ascii="Arial" w:eastAsia="Calibri" w:hAnsi="Arial" w:cs="Arial"/>
            <w:lang w:eastAsia="en-US"/>
          </w:rPr>
          <w:t>4 пункта 5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Допускается повторное обращение Предприятия после вынесения решения об отказе в предоставлении субсидии при условии устранения Предприятием обстоятельств, указанных в </w:t>
      </w:r>
      <w:hyperlink w:anchor="Par66" w:history="1">
        <w:r w:rsidRPr="00C77064">
          <w:rPr>
            <w:rFonts w:ascii="Arial" w:eastAsia="Calibri" w:hAnsi="Arial" w:cs="Arial"/>
            <w:lang w:eastAsia="en-US"/>
          </w:rPr>
          <w:t>подпунктах «а</w:t>
        </w:r>
      </w:hyperlink>
      <w:r w:rsidRPr="00C77064">
        <w:rPr>
          <w:rFonts w:ascii="Arial" w:eastAsia="Calibri" w:hAnsi="Arial" w:cs="Arial"/>
          <w:lang w:eastAsia="en-US"/>
        </w:rPr>
        <w:t xml:space="preserve">» и </w:t>
      </w:r>
      <w:hyperlink w:anchor="Par67" w:history="1">
        <w:r w:rsidRPr="00C77064">
          <w:rPr>
            <w:rFonts w:ascii="Arial" w:eastAsia="Calibri" w:hAnsi="Arial" w:cs="Arial"/>
            <w:lang w:eastAsia="en-US"/>
          </w:rPr>
          <w:t>«б» подпункта 2 пункта 6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Порядка, послуживших основанием для принятия указанного решения. Повторное обращение Предприятия осуществляется в соответствии с </w:t>
      </w:r>
      <w:hyperlink w:anchor="Par42" w:history="1">
        <w:r w:rsidRPr="00C77064">
          <w:rPr>
            <w:rFonts w:ascii="Arial" w:eastAsia="Calibri" w:hAnsi="Arial" w:cs="Arial"/>
            <w:lang w:eastAsia="en-US"/>
          </w:rPr>
          <w:t>пунктом 5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10" w:name="Par72"/>
      <w:bookmarkEnd w:id="10"/>
      <w:r w:rsidRPr="00C77064">
        <w:rPr>
          <w:rFonts w:ascii="Arial" w:eastAsia="Calibri" w:hAnsi="Arial" w:cs="Arial"/>
          <w:lang w:eastAsia="en-US"/>
        </w:rPr>
        <w:t xml:space="preserve">7. Размер субсидии определяется на основании документов, представленных Предприятием в соответствии с </w:t>
      </w:r>
      <w:hyperlink w:anchor="Par42" w:history="1">
        <w:r w:rsidRPr="00C77064">
          <w:rPr>
            <w:rFonts w:ascii="Arial" w:eastAsia="Calibri" w:hAnsi="Arial" w:cs="Arial"/>
            <w:lang w:eastAsia="en-US"/>
          </w:rPr>
          <w:t>пунктом 5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Порядка, но не может превышать размера бюджетных ассигнований, предусмотренных в бюджете муниципального образования «Тегульдетское сельское поселение» на соответствующие цели. Размер субсидии определяется с учетом положения </w:t>
      </w:r>
      <w:hyperlink r:id="rId15" w:history="1">
        <w:r w:rsidRPr="00C77064">
          <w:rPr>
            <w:rFonts w:ascii="Arial" w:eastAsia="Calibri" w:hAnsi="Arial" w:cs="Arial"/>
            <w:lang w:eastAsia="en-US"/>
          </w:rPr>
          <w:t>пункта 3 статьи 14</w:t>
        </w:r>
      </w:hyperlink>
      <w:r w:rsidRPr="00C77064">
        <w:rPr>
          <w:rFonts w:ascii="Arial" w:eastAsia="Calibri" w:hAnsi="Arial" w:cs="Arial"/>
          <w:lang w:eastAsia="en-US"/>
        </w:rPr>
        <w:t xml:space="preserve"> Федерального закона от 14.11.2002 N 161-ФЗ «О государственных и муниципальных унитарных предприятиях».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Источником предоставления средств субсидии являются средства бюджета муниципального образования «Тегульдетское сельское поселение».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8. В случае принятия Администрацией Тегульдетского сельского поселения решения о соответствии Предприятия и представленных им документов требованиям настоящего Порядка и об определении размера субсидии Администрации Тегульдетского сельского поселения в срок не более 20 рабочих дней со дня </w:t>
      </w:r>
      <w:r w:rsidRPr="00C77064">
        <w:rPr>
          <w:rFonts w:ascii="Arial" w:eastAsia="Calibri" w:hAnsi="Arial" w:cs="Arial"/>
          <w:color w:val="000000"/>
          <w:lang w:eastAsia="en-US"/>
        </w:rPr>
        <w:t>принятия такого решения заключает с Предприятием соглашение о предоставлении субсидии в соответствии с типовой формой, установленной постановлением Администрации Тегульдетского сельского поселения от 14.09.2022 № 141 для соответствующего вида субсидий.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C77064">
        <w:rPr>
          <w:rFonts w:ascii="Arial" w:eastAsia="Calibri" w:hAnsi="Arial" w:cs="Arial"/>
          <w:color w:val="000000"/>
          <w:lang w:eastAsia="en-US"/>
        </w:rPr>
        <w:t xml:space="preserve">В случае обращения Предприятия в Администрацию Тегульдетского сельского поселения по вопросу увеличения или уменьшения размера предоставляемой субсидии между Администрацией Тегульдетского сельского поселения и Предприятием заключается дополнительное соглашение в соответствии с типовой формой, установленной постановлением Администрации Тегульдетского сельского поселения от 14.09.2022 № 141 для соответствующего вида субсидий, в порядке, предусмотренном </w:t>
      </w:r>
      <w:hyperlink w:anchor="Par42" w:history="1">
        <w:r w:rsidRPr="00C77064">
          <w:rPr>
            <w:rFonts w:ascii="Arial" w:eastAsia="Calibri" w:hAnsi="Arial" w:cs="Arial"/>
            <w:color w:val="000000"/>
            <w:lang w:eastAsia="en-US"/>
          </w:rPr>
          <w:t>пунктами 5</w:t>
        </w:r>
      </w:hyperlink>
      <w:r w:rsidRPr="00C77064">
        <w:rPr>
          <w:rFonts w:ascii="Arial" w:eastAsia="Calibri" w:hAnsi="Arial" w:cs="Arial"/>
          <w:color w:val="000000"/>
          <w:lang w:eastAsia="en-US"/>
        </w:rPr>
        <w:t xml:space="preserve"> - </w:t>
      </w:r>
      <w:hyperlink w:anchor="Par72" w:history="1">
        <w:r w:rsidRPr="00C77064">
          <w:rPr>
            <w:rFonts w:ascii="Arial" w:eastAsia="Calibri" w:hAnsi="Arial" w:cs="Arial"/>
            <w:color w:val="000000"/>
            <w:lang w:eastAsia="en-US"/>
          </w:rPr>
          <w:t>7</w:t>
        </w:r>
      </w:hyperlink>
      <w:r w:rsidRPr="00C77064">
        <w:rPr>
          <w:rFonts w:ascii="Arial" w:eastAsia="Calibri" w:hAnsi="Arial" w:cs="Arial"/>
          <w:color w:val="000000"/>
          <w:lang w:eastAsia="en-US"/>
        </w:rPr>
        <w:t xml:space="preserve"> настоящего Порядка.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В иных случаях заключение дополнительного соглашения осуществляется на основании личного заявления Предприятия (без приложения документов, указанных в </w:t>
      </w:r>
      <w:hyperlink w:anchor="Par42" w:history="1">
        <w:r w:rsidRPr="00C77064">
          <w:rPr>
            <w:rFonts w:ascii="Arial" w:eastAsia="Calibri" w:hAnsi="Arial" w:cs="Arial"/>
            <w:lang w:eastAsia="en-US"/>
          </w:rPr>
          <w:t>пункте 5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Порядка) и (или) по инициативе Администрации Тегульдетского сельского поселения.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В случае уменьшения Администрации Тегульдетского сельского поселения как получателю бюджетных средств ранее доведенных лимитов бюджетных обязательств, приводящего к невозможности предоставления субсидии Предприятию в размере, определенном в соглашении о предоставлении субсидии, между Администрацией Тегульдетского сельского поселения и Предприятием заключается дополнительное соглашение при условии согласования новых условий. При этом соглашение о предоставлении субсидии, заключенное в соответствии с настоящим пунктом, может быть расторгнуто при недостижении согласия по новым условиям.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В соглашение о предоставлении субсидии в обязательном порядке включаются условия предоставления субсидии, предусмотренные </w:t>
      </w:r>
      <w:hyperlink w:anchor="Par81" w:history="1">
        <w:r w:rsidRPr="00C77064">
          <w:rPr>
            <w:rFonts w:ascii="Arial" w:eastAsia="Calibri" w:hAnsi="Arial" w:cs="Arial"/>
            <w:lang w:eastAsia="en-US"/>
          </w:rPr>
          <w:t>пунктом 10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9. Направления расходов, источником финансового обеспечения которых является субсидия: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lastRenderedPageBreak/>
        <w:t>осуществление предусмотренных законодательством мероприятий, направленных на увеличение уставного фонда Предприятия, в целях финансового обеспечения затрат в связи с осуществлением уставной деятельности предприятия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11" w:name="Par81"/>
      <w:bookmarkEnd w:id="11"/>
      <w:r w:rsidRPr="00C77064">
        <w:rPr>
          <w:rFonts w:ascii="Arial" w:eastAsia="Calibri" w:hAnsi="Arial" w:cs="Arial"/>
          <w:lang w:eastAsia="en-US"/>
        </w:rPr>
        <w:t>10. Субсидия в соответствии с настоящим Порядком предоставляется Предприятию при соблюдении следующих условий: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12" w:name="Par82"/>
      <w:bookmarkEnd w:id="12"/>
      <w:r w:rsidRPr="00C77064">
        <w:rPr>
          <w:rFonts w:ascii="Arial" w:eastAsia="Calibri" w:hAnsi="Arial" w:cs="Arial"/>
          <w:lang w:eastAsia="en-US"/>
        </w:rPr>
        <w:t>1) цель запрашиваемой субсидии соответствует уставным целям и видам деятельности Предприятия;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2) Предприятие по состоянию на первое число месяца, предшествующего месяцу подачи в Администрацию Тегульдетского сельского поселения заявления, должно соответствовать следующим требованиям: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а) у Предприятия должна отсутствовать просроченная задолженность по возврату в бюджет Тегульдетского сельского поселения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Тегульдетским сельским поселения;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б) Предприятие не должно находится в процессе реорганизации (за исключением реорганизации в форме присоединения к Предприятию другого юридического лица), ликвидации, в отношении его не должна быть введена процедура банкротства, деятельность Предприятия не приостановлена в порядке, предусмотренном законодательством Российской Федерации;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в) Предприятие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г) Предприятие не получает средства из бюджета Тегульдетского сельского поселения, на основании иных нормативных правовых актов или муниципальных правовых актов на цель, указанную в </w:t>
      </w:r>
      <w:hyperlink w:anchor="Par35" w:history="1">
        <w:r w:rsidRPr="00C77064">
          <w:rPr>
            <w:rFonts w:ascii="Arial" w:eastAsia="Calibri" w:hAnsi="Arial" w:cs="Arial"/>
            <w:lang w:eastAsia="en-US"/>
          </w:rPr>
          <w:t>пункте 2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д)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 Предприятия, или главном бухгалтере Предприятия;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3) согласие Предприятия (получателя субсидии)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субсидии, 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капиталах, на осуществление Администрацией Тегульдетского сельского поселения, предоставившим субсидию, и органами муниципального финансового контроля в пределах имеющихся полномочий и в порядке, установленном действующим законодательством и соглашением о предоставлении субсидии, проверок соблюдения ими условий, порядка предоставления субсидии;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4) запрет приобретения Предприятием за счет полученных средств, предоставленных в целях финансового обеспечения затрат получателя субсидии, иностранной валюты, за исключением операций, осуществляемых в соответствии </w:t>
      </w:r>
      <w:r w:rsidRPr="00C77064">
        <w:rPr>
          <w:rFonts w:ascii="Arial" w:eastAsia="Calibri" w:hAnsi="Arial" w:cs="Arial"/>
          <w:lang w:eastAsia="en-US"/>
        </w:rPr>
        <w:lastRenderedPageBreak/>
        <w:t>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5) согласие на заключение Предприятием соглашения о предоставлении субсидии с Администрацией Тегульдетского сельского поселения;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6) предоставление Предприятием документов, указанных в </w:t>
      </w:r>
      <w:hyperlink w:anchor="Par42" w:history="1">
        <w:r w:rsidRPr="00C77064">
          <w:rPr>
            <w:rFonts w:ascii="Arial" w:eastAsia="Calibri" w:hAnsi="Arial" w:cs="Arial"/>
            <w:lang w:eastAsia="en-US"/>
          </w:rPr>
          <w:t>пункте 5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Порядка, в полном объеме и соответствующих требованиям настоящего Порядка.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11. Перечисление средств субсидии Предприятию на расчетный или корреспондентский счет Предприятия, открытый в учреждении Центрального банка Российской Федерации или кредитной организации, осуществляется Администрацией Тегульдетского сельского поселения единовременно в срок не позднее 30 календарных дней со дня заключения соглашения о предоставлении субсидии.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13" w:name="Par94"/>
      <w:bookmarkEnd w:id="13"/>
      <w:r w:rsidRPr="00C77064">
        <w:rPr>
          <w:rFonts w:ascii="Arial" w:eastAsia="Calibri" w:hAnsi="Arial" w:cs="Arial"/>
          <w:lang w:eastAsia="en-US"/>
        </w:rPr>
        <w:t xml:space="preserve">12. Остатки не использованной в отчетном финансовом году субсидии могут быть использованы в текущем финансовом году на цель, предусмотренную </w:t>
      </w:r>
      <w:hyperlink w:anchor="Par35" w:history="1">
        <w:r w:rsidRPr="00C77064">
          <w:rPr>
            <w:rFonts w:ascii="Arial" w:eastAsia="Calibri" w:hAnsi="Arial" w:cs="Arial"/>
            <w:lang w:eastAsia="en-US"/>
          </w:rPr>
          <w:t>пунктом 2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Порядка, при наличии решения Администрацией Тегульдетского сельского поселения  , о наличии потребности в указанных средствах, о чем Предприятие извещается Администрацией Тегульдетского сельского поселения  в течение 1 рабочего дня со дня принятия указанного в настоящем пункте решения путем направления Предприятию письма о согласовании осуществления расходов, источником финансового обеспечения которых являются не использованные в отчетном финансовом году остатки субсидии.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 Администрацией Тегульдетского сельского поселения обеспечивается включение положений настоящего пункта в соглашение о предоставлении субсидии.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13. Порядок и сроки возврата субсидии в бюджет Тегульдетского сельского поселения в случае нарушения условий ее предоставления указаны в </w:t>
      </w:r>
      <w:hyperlink w:anchor="Par113" w:history="1">
        <w:r w:rsidRPr="00C77064">
          <w:rPr>
            <w:rFonts w:ascii="Arial" w:eastAsia="Calibri" w:hAnsi="Arial" w:cs="Arial"/>
            <w:lang w:eastAsia="en-US"/>
          </w:rPr>
          <w:t>пунктах 16</w:t>
        </w:r>
      </w:hyperlink>
      <w:r w:rsidRPr="00C77064">
        <w:rPr>
          <w:rFonts w:ascii="Arial" w:eastAsia="Calibri" w:hAnsi="Arial" w:cs="Arial"/>
          <w:lang w:eastAsia="en-US"/>
        </w:rPr>
        <w:t xml:space="preserve"> - </w:t>
      </w:r>
      <w:hyperlink w:anchor="Par114" w:history="1">
        <w:r w:rsidRPr="00C77064">
          <w:rPr>
            <w:rFonts w:ascii="Arial" w:eastAsia="Calibri" w:hAnsi="Arial" w:cs="Arial"/>
            <w:lang w:eastAsia="en-US"/>
          </w:rPr>
          <w:t>17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14" w:name="Par97"/>
      <w:bookmarkEnd w:id="14"/>
      <w:r w:rsidRPr="00C77064">
        <w:rPr>
          <w:rFonts w:ascii="Arial" w:eastAsia="Calibri" w:hAnsi="Arial" w:cs="Arial"/>
          <w:lang w:eastAsia="en-US"/>
        </w:rPr>
        <w:t>14. Результатом предоставления субсидии является увеличение уставного фонда Предприятия на сумму субсидии, в целях финансового обеспечения затрат в связи с осуществлением уставной деятельности предприятия осуществленное Предприятием в срок до 01.09.2022 года.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Показателем, необходимым для достижения результатов предоставления субсидии, является размер увеличения уставного фонда, в целях финансового обеспечения затрат в связи с осуществлением уставной деятельности предприятия.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Значением результата предоставления субсидии является достижение планового значения показателя, необходимого для достижения результата предоставления субсидии.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Целевое 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</w:p>
    <w:p w:rsidR="00AD59E5" w:rsidRPr="00C77064" w:rsidRDefault="00AD59E5" w:rsidP="00AD59E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D59E5" w:rsidRPr="00C77064" w:rsidRDefault="00AD59E5" w:rsidP="00AD59E5">
      <w:pPr>
        <w:autoSpaceDE w:val="0"/>
        <w:autoSpaceDN w:val="0"/>
        <w:adjustRightInd w:val="0"/>
        <w:spacing w:after="200"/>
        <w:jc w:val="center"/>
        <w:rPr>
          <w:rFonts w:ascii="Arial" w:eastAsia="Calibri" w:hAnsi="Arial" w:cs="Arial"/>
          <w:lang w:eastAsia="en-US"/>
        </w:rPr>
      </w:pPr>
      <w:r w:rsidRPr="00C77064">
        <w:rPr>
          <w:rFonts w:ascii="Arial" w:hAnsi="Arial" w:cs="Arial"/>
          <w:lang w:eastAsia="en-US"/>
        </w:rPr>
        <w:t>3. Требования к отчетности</w:t>
      </w:r>
    </w:p>
    <w:p w:rsidR="00AD59E5" w:rsidRPr="00C77064" w:rsidRDefault="00AD59E5" w:rsidP="00AD59E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15. Предприятие предоставляет в срок не позднее 20-го числа месяца, следующего за отчетным месяцем, в Администрацию Тегульдетского сельского поселения лично или почтовой связью (по выбору Предприятия) следующие отчеты: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1) отчетность о достижении результата предоставления субсидии и показателя, необходимого для достижения результата предоставления субсидии, </w:t>
      </w:r>
      <w:r w:rsidRPr="00C77064">
        <w:rPr>
          <w:rFonts w:ascii="Arial" w:eastAsia="Calibri" w:hAnsi="Arial" w:cs="Arial"/>
          <w:lang w:eastAsia="en-US"/>
        </w:rPr>
        <w:lastRenderedPageBreak/>
        <w:t>по форме, определенной типовой формой соглашения, установленной    Администрацией Тегульдетского сельского поселения;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2) отчетность об осуществлении расходов, источником финансового обеспечения которых является субсидия, с приложением заверенных руководителем Предприятия (лицом, действующим на основании доверенности) и печатью Предприятия копий документов, подтверждающих расходование средств (копии зарегистрированных изменений в устав Предприятия об увеличении уставного фонда Предприятия, копии документов, подтверждающих в соответствии с действующим законодательством Российской Федерации увеличение уставного фонда Предприятия (выписки из бухгалтерского учета) в соответствии с типовой формой, установленной Администрацией Тегульдетского сельского поселения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Администрация Тегульдетского сельского поселения вправе устанавливать в соглашении о предоставлении субсидии сроки и формы представления Предприятием дополнительной отчетности.</w:t>
      </w:r>
    </w:p>
    <w:p w:rsidR="00AD59E5" w:rsidRPr="00C77064" w:rsidRDefault="00AD59E5" w:rsidP="00AD59E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D59E5" w:rsidRPr="00C77064" w:rsidRDefault="00AD59E5" w:rsidP="00AD59E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AD59E5" w:rsidRPr="00C77064" w:rsidRDefault="00AD59E5" w:rsidP="00AD59E5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C77064">
        <w:rPr>
          <w:rFonts w:ascii="Arial" w:hAnsi="Arial" w:cs="Arial"/>
          <w:lang w:eastAsia="en-US"/>
        </w:rPr>
        <w:t>4. Требования об осуществлении контроля (мониторинга)</w:t>
      </w:r>
    </w:p>
    <w:p w:rsidR="00AD59E5" w:rsidRPr="00C77064" w:rsidRDefault="00AD59E5" w:rsidP="00AD59E5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C77064">
        <w:rPr>
          <w:rFonts w:ascii="Arial" w:hAnsi="Arial" w:cs="Arial"/>
          <w:lang w:eastAsia="en-US"/>
        </w:rPr>
        <w:t>за соблюдением условий, порядка предоставления</w:t>
      </w:r>
    </w:p>
    <w:p w:rsidR="00AD59E5" w:rsidRPr="00C77064" w:rsidRDefault="00AD59E5" w:rsidP="00AD59E5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C77064">
        <w:rPr>
          <w:rFonts w:ascii="Arial" w:hAnsi="Arial" w:cs="Arial"/>
          <w:lang w:eastAsia="en-US"/>
        </w:rPr>
        <w:t>субсидии и ответственности за их нарушение</w:t>
      </w:r>
    </w:p>
    <w:p w:rsidR="00AD59E5" w:rsidRPr="00C77064" w:rsidRDefault="00AD59E5" w:rsidP="00AD59E5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15" w:name="Par113"/>
      <w:bookmarkEnd w:id="15"/>
      <w:r w:rsidRPr="00C77064">
        <w:rPr>
          <w:rFonts w:ascii="Arial" w:eastAsia="Calibri" w:hAnsi="Arial" w:cs="Arial"/>
          <w:lang w:eastAsia="en-US"/>
        </w:rPr>
        <w:t>16. Соблюдение условий, порядка предоставления субсидии подлежит обязательной проверке Администрацией Тегульдетского сельского поселения и органами муниципального финансового контроля в пределах имеющихся полномочий и в порядке, установленном действующим законодательством и соглашением о предоставлении субсидии.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16" w:name="Par114"/>
      <w:bookmarkEnd w:id="16"/>
      <w:r w:rsidRPr="00C77064">
        <w:rPr>
          <w:rFonts w:ascii="Arial" w:eastAsia="Calibri" w:hAnsi="Arial" w:cs="Arial"/>
          <w:lang w:eastAsia="en-US"/>
        </w:rPr>
        <w:t xml:space="preserve">17. Предприятие обязано возвратить средства перечисленной субсидии на единый счет бюджета Тегульдетского сельского поселения в случае нарушения условий, установленных при предоставлении настоящей субсидии и/или недостижения результата предоставления субсидии/показателя, необходимого для достижения результата предоставления субсидии, указанных в </w:t>
      </w:r>
      <w:hyperlink w:anchor="Par97" w:history="1">
        <w:r w:rsidRPr="00C77064">
          <w:rPr>
            <w:rFonts w:ascii="Arial" w:eastAsia="Calibri" w:hAnsi="Arial" w:cs="Arial"/>
            <w:lang w:eastAsia="en-US"/>
          </w:rPr>
          <w:t>пункте 14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Порядка, в следующем порядке: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17" w:name="Par115"/>
      <w:bookmarkEnd w:id="17"/>
      <w:r w:rsidRPr="00C77064">
        <w:rPr>
          <w:rFonts w:ascii="Arial" w:eastAsia="Calibri" w:hAnsi="Arial" w:cs="Arial"/>
          <w:lang w:eastAsia="en-US"/>
        </w:rPr>
        <w:t xml:space="preserve">1) в течение 20 рабочих дней, следующих за днем получения письменного уведомления Администрации Тегульдетского сельского поселения, в части выявленных Администрацией Тегульдетского сельского поселения нарушений. Уведомление направляется руководителю Предприятия посредством почтового отправления с уведомлением о вручении в срок не более 10 рабочих дней, следующих за днем выявления Администрацией Тегульдетского сельского поселения факта нарушения, в порядке, установленном </w:t>
      </w:r>
      <w:hyperlink r:id="rId16" w:history="1">
        <w:r w:rsidRPr="00C77064">
          <w:rPr>
            <w:rFonts w:ascii="Arial" w:eastAsia="Calibri" w:hAnsi="Arial" w:cs="Arial"/>
            <w:lang w:eastAsia="en-US"/>
          </w:rPr>
          <w:t>Стандартом</w:t>
        </w:r>
      </w:hyperlink>
      <w:r w:rsidRPr="00C77064">
        <w:rPr>
          <w:rFonts w:ascii="Arial" w:eastAsia="Calibri" w:hAnsi="Arial" w:cs="Arial"/>
          <w:lang w:eastAsia="en-US"/>
        </w:rPr>
        <w:t xml:space="preserve"> делопроизводства в администрации;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18" w:name="Par116"/>
      <w:bookmarkEnd w:id="18"/>
      <w:r w:rsidRPr="00C77064">
        <w:rPr>
          <w:rFonts w:ascii="Arial" w:eastAsia="Calibri" w:hAnsi="Arial" w:cs="Arial"/>
          <w:lang w:eastAsia="en-US"/>
        </w:rPr>
        <w:t>2) в сроки, указанные в представлении (предписании) органа муниципального финансового контроля, содержащего требование о возврате средств субсидии, в части выявленных органом муниципального финансового контроля нарушений. Представление (предписание) направляется получателю субсидии в порядке, установленном действующим законодательством;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 xml:space="preserve">3) если в сроки, указанные в </w:t>
      </w:r>
      <w:hyperlink w:anchor="Par115" w:history="1">
        <w:r w:rsidRPr="00C77064">
          <w:rPr>
            <w:rFonts w:ascii="Arial" w:eastAsia="Calibri" w:hAnsi="Arial" w:cs="Arial"/>
            <w:lang w:eastAsia="en-US"/>
          </w:rPr>
          <w:t>подпунктах 1</w:t>
        </w:r>
      </w:hyperlink>
      <w:r w:rsidRPr="00C77064">
        <w:rPr>
          <w:rFonts w:ascii="Arial" w:eastAsia="Calibri" w:hAnsi="Arial" w:cs="Arial"/>
          <w:lang w:eastAsia="en-US"/>
        </w:rPr>
        <w:t xml:space="preserve">, </w:t>
      </w:r>
      <w:hyperlink w:anchor="Par116" w:history="1">
        <w:r w:rsidRPr="00C77064">
          <w:rPr>
            <w:rFonts w:ascii="Arial" w:eastAsia="Calibri" w:hAnsi="Arial" w:cs="Arial"/>
            <w:lang w:eastAsia="en-US"/>
          </w:rPr>
          <w:t>2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пункта, Предприятие не возвратило средства субсидии на единый счет бюджета Тегульдетского сельского поселения, средства субсидии подлежат взысканию Администрацией Тегульдетского сельского поселения в судебном порядке. Администрация Тегульдетского сельского поселения обращается в суд для взыскания средств субсидии в течение 10 рабочих дней, следующих за днем, когда Администрации Тегульдетского сельского поселения стало известно о неисполнении получателем субсидии обязанности по возврату средств субсидии.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lastRenderedPageBreak/>
        <w:t xml:space="preserve">18. В случаях, предусмотренных соглашением о предоставлении субсидии, и при отсутствии решения, указанного в </w:t>
      </w:r>
      <w:hyperlink w:anchor="Par94" w:history="1">
        <w:r w:rsidRPr="00C77064">
          <w:rPr>
            <w:rFonts w:ascii="Arial" w:eastAsia="Calibri" w:hAnsi="Arial" w:cs="Arial"/>
            <w:lang w:eastAsia="en-US"/>
          </w:rPr>
          <w:t>пункте 12</w:t>
        </w:r>
      </w:hyperlink>
      <w:r w:rsidRPr="00C77064">
        <w:rPr>
          <w:rFonts w:ascii="Arial" w:eastAsia="Calibri" w:hAnsi="Arial" w:cs="Arial"/>
          <w:lang w:eastAsia="en-US"/>
        </w:rPr>
        <w:t xml:space="preserve"> настоящего Порядка, Предприятие возвращает остатки неиспользованной субсидии в отчетном финансовом году путем перечисления средств на единый счет бюджета Тегульдетского сельского поселения в срок не позднее 20 января финансового года, следующего за отчетным годом.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Администрацией Тегульдетского сельского поселения обеспечивается включение положений настоящего пункта в соглашение о предоставлении субсидии.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19. Предприятие вправе обжаловать решение Администрации Тегульдетского сельского поселения в порядке, установленном действующим законодательством Российской Федерации.</w:t>
      </w:r>
    </w:p>
    <w:p w:rsidR="00AD59E5" w:rsidRPr="00C77064" w:rsidRDefault="00AD59E5" w:rsidP="00AD59E5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C77064">
        <w:rPr>
          <w:rFonts w:ascii="Arial" w:eastAsia="Calibri" w:hAnsi="Arial" w:cs="Arial"/>
          <w:lang w:eastAsia="en-US"/>
        </w:rPr>
        <w:t>20. За принятие необоснованных решений должностные лица Администрацию Тегульдетского сельского поселения несут ответственность в соответствии с законодательством Российской Федерации.</w:t>
      </w:r>
    </w:p>
    <w:p w:rsidR="00AD59E5" w:rsidRDefault="00AD59E5" w:rsidP="00AD59E5">
      <w:pPr>
        <w:ind w:right="-5"/>
        <w:jc w:val="both"/>
        <w:rPr>
          <w:rFonts w:ascii="Arial" w:hAnsi="Arial" w:cs="Arial"/>
        </w:rPr>
      </w:pPr>
    </w:p>
    <w:p w:rsidR="00020985" w:rsidRDefault="00020985" w:rsidP="000209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20985" w:rsidRPr="00404EBB" w:rsidRDefault="00020985" w:rsidP="00020985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404EBB">
        <w:rPr>
          <w:rFonts w:ascii="Arial" w:hAnsi="Arial" w:cs="Arial"/>
          <w:b/>
          <w:sz w:val="22"/>
          <w:szCs w:val="22"/>
        </w:rPr>
        <w:t xml:space="preserve">опубликован                                                                                                                        </w:t>
      </w:r>
      <w:r w:rsidR="00B7069F">
        <w:rPr>
          <w:rFonts w:ascii="Arial" w:hAnsi="Arial" w:cs="Arial"/>
          <w:b/>
          <w:sz w:val="22"/>
          <w:szCs w:val="22"/>
        </w:rPr>
        <w:t>09</w:t>
      </w:r>
      <w:r w:rsidRPr="00404EBB">
        <w:rPr>
          <w:rFonts w:ascii="Arial" w:hAnsi="Arial" w:cs="Arial"/>
          <w:b/>
          <w:sz w:val="22"/>
          <w:szCs w:val="22"/>
        </w:rPr>
        <w:t>.</w:t>
      </w:r>
      <w:r w:rsidR="00B7069F">
        <w:rPr>
          <w:rFonts w:ascii="Arial" w:hAnsi="Arial" w:cs="Arial"/>
          <w:b/>
          <w:sz w:val="22"/>
          <w:szCs w:val="22"/>
        </w:rPr>
        <w:t>1</w:t>
      </w:r>
      <w:r w:rsidR="00AD59E5">
        <w:rPr>
          <w:rFonts w:ascii="Arial" w:hAnsi="Arial" w:cs="Arial"/>
          <w:b/>
          <w:sz w:val="22"/>
          <w:szCs w:val="22"/>
        </w:rPr>
        <w:t>1</w:t>
      </w:r>
      <w:r w:rsidRPr="00404EBB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3</w:t>
      </w:r>
    </w:p>
    <w:p w:rsidR="00020985" w:rsidRPr="00404EBB" w:rsidRDefault="00020985" w:rsidP="00020985">
      <w:pPr>
        <w:jc w:val="both"/>
        <w:rPr>
          <w:rFonts w:ascii="Arial" w:hAnsi="Arial" w:cs="Arial"/>
          <w:b/>
          <w:sz w:val="22"/>
          <w:szCs w:val="22"/>
        </w:rPr>
      </w:pPr>
      <w:r w:rsidRPr="00404EBB">
        <w:rPr>
          <w:rFonts w:ascii="Arial" w:hAnsi="Arial" w:cs="Arial"/>
          <w:b/>
          <w:sz w:val="22"/>
          <w:szCs w:val="22"/>
        </w:rPr>
        <w:t xml:space="preserve">Тираж 20 экземпляров    </w:t>
      </w:r>
      <w:r w:rsidR="00B7069F">
        <w:rPr>
          <w:rFonts w:ascii="Arial" w:hAnsi="Arial" w:cs="Arial"/>
          <w:b/>
          <w:sz w:val="22"/>
          <w:szCs w:val="22"/>
        </w:rPr>
        <w:t xml:space="preserve">       </w:t>
      </w:r>
      <w:r w:rsidRPr="00404EBB">
        <w:rPr>
          <w:rFonts w:ascii="Arial" w:hAnsi="Arial" w:cs="Arial"/>
          <w:b/>
          <w:sz w:val="22"/>
          <w:szCs w:val="22"/>
        </w:rPr>
        <w:t xml:space="preserve">          Ответственный за выпуск </w:t>
      </w:r>
      <w:r>
        <w:rPr>
          <w:rFonts w:ascii="Arial" w:hAnsi="Arial" w:cs="Arial"/>
          <w:b/>
          <w:sz w:val="22"/>
          <w:szCs w:val="22"/>
        </w:rPr>
        <w:t>Юранов В.Л.</w:t>
      </w:r>
      <w:r w:rsidRPr="00404EBB">
        <w:rPr>
          <w:rFonts w:ascii="Arial" w:hAnsi="Arial" w:cs="Arial"/>
          <w:b/>
          <w:sz w:val="22"/>
          <w:szCs w:val="22"/>
        </w:rPr>
        <w:t xml:space="preserve"> тел.2-15-42</w:t>
      </w:r>
    </w:p>
    <w:p w:rsidR="00020985" w:rsidRDefault="00020985" w:rsidP="00020985">
      <w:pPr>
        <w:jc w:val="center"/>
      </w:pPr>
    </w:p>
    <w:sectPr w:rsidR="0002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32ABA"/>
    <w:multiLevelType w:val="hybridMultilevel"/>
    <w:tmpl w:val="80BE795C"/>
    <w:lvl w:ilvl="0" w:tplc="7B5ABB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E5C3DE3"/>
    <w:multiLevelType w:val="hybridMultilevel"/>
    <w:tmpl w:val="95A8BF1A"/>
    <w:lvl w:ilvl="0" w:tplc="3432C1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5"/>
    <w:rsid w:val="00020985"/>
    <w:rsid w:val="000F6685"/>
    <w:rsid w:val="00114B31"/>
    <w:rsid w:val="00775D37"/>
    <w:rsid w:val="007F3165"/>
    <w:rsid w:val="00801CFC"/>
    <w:rsid w:val="009D4C5A"/>
    <w:rsid w:val="00AD59E5"/>
    <w:rsid w:val="00B07A95"/>
    <w:rsid w:val="00B7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04393-BDEF-4CA3-951E-DC45B5B6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9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20985"/>
    <w:pPr>
      <w:keepNext/>
      <w:ind w:left="3540" w:firstLine="708"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985"/>
    <w:rPr>
      <w:color w:val="0000FF"/>
      <w:u w:val="single"/>
    </w:rPr>
  </w:style>
  <w:style w:type="paragraph" w:styleId="a4">
    <w:name w:val="Body Text"/>
    <w:basedOn w:val="a"/>
    <w:link w:val="a5"/>
    <w:rsid w:val="0002098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0209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209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020985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a6">
    <w:name w:val="footer"/>
    <w:basedOn w:val="a"/>
    <w:link w:val="a7"/>
    <w:rsid w:val="000209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0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20985"/>
    <w:pPr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02098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Balloon Text"/>
    <w:basedOn w:val="a"/>
    <w:link w:val="ab"/>
    <w:semiHidden/>
    <w:rsid w:val="000209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209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209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20985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02098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0209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209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0">
    <w:name w:val="Char Char Char Char"/>
    <w:basedOn w:val="a"/>
    <w:next w:val="a"/>
    <w:semiHidden/>
    <w:rsid w:val="0002098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d">
    <w:name w:val="Знак"/>
    <w:basedOn w:val="a"/>
    <w:rsid w:val="00020985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0209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uiPriority w:val="99"/>
    <w:unhideWhenUsed/>
    <w:rsid w:val="00020985"/>
    <w:rPr>
      <w:color w:val="800080"/>
      <w:u w:val="single"/>
    </w:rPr>
  </w:style>
  <w:style w:type="table" w:customStyle="1" w:styleId="11">
    <w:name w:val="Сетка таблицы1"/>
    <w:basedOn w:val="a1"/>
    <w:next w:val="ae"/>
    <w:uiPriority w:val="59"/>
    <w:rsid w:val="000209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6">
    <w:name w:val="xl66"/>
    <w:basedOn w:val="a"/>
    <w:rsid w:val="00020985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020985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020985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020985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020985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020985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020985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02098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02098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020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0209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0209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0209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0209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84">
    <w:name w:val="xl84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5">
    <w:name w:val="xl85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89">
    <w:name w:val="xl89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3">
    <w:name w:val="xl93"/>
    <w:basedOn w:val="a"/>
    <w:rsid w:val="000209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rsid w:val="0002098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a"/>
    <w:rsid w:val="00020985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7">
    <w:name w:val="xl97"/>
    <w:basedOn w:val="a"/>
    <w:rsid w:val="0002098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8">
    <w:name w:val="xl98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a"/>
    <w:rsid w:val="000209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1">
    <w:name w:val="xl101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2">
    <w:name w:val="xl102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020985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02098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020985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rsid w:val="00020985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ConsPlusTitle">
    <w:name w:val="ConsPlusTitle"/>
    <w:uiPriority w:val="99"/>
    <w:rsid w:val="0002098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9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ru/" TargetMode="External"/><Relationship Id="rId13" Type="http://schemas.openxmlformats.org/officeDocument/2006/relationships/hyperlink" Target="consultantplus://offline/ref=2468A439A6917A1D4F9D3FB0DC6F271A48AAA22DCF32BCEBC3658043EC0E983401C0DBD81B6E279FB59701DCFBF03D46AAA1u5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AC94FADD2E961E191B305ACAE848141DF604B6608863F1F7C410F9CA218A4791732687BFCD7784s6z0B" TargetMode="External"/><Relationship Id="rId12" Type="http://schemas.openxmlformats.org/officeDocument/2006/relationships/hyperlink" Target="consultantplus://offline/ref=2468A439A6917A1D4F9D3FB0DC6F271A48AAA22DCF32BCEBC3658043EC0E983401C0DBD81B6E279FB59701DCFBF03D46AAA1u5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68A439A6917A1D4F9D3FB0DC6F271A48AAA22DCF32B0EAC1678043EC0E983401C0DBD8096E7F93B4951FDDF3E56B17EC42A3CBB679B65B08ADE55EA8u8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AC94FADD2E961E191B305ACAE848141DF604B6608863F1F7C410F9CA218A4791732687BFCD7784s6z6B" TargetMode="External"/><Relationship Id="rId11" Type="http://schemas.openxmlformats.org/officeDocument/2006/relationships/hyperlink" Target="consultantplus://offline/ref=2468A439A6917A1D4F9D21BDCA03791E4AA8FA29C835BFBB99358614B35E9E61538085814B286C92BD8B1DDCF0AEuCE" TargetMode="External"/><Relationship Id="rId5" Type="http://schemas.openxmlformats.org/officeDocument/2006/relationships/hyperlink" Target="consultantplus://offline/ref=A5AC94FADD2E961E191B305ACAE848141DF604B6608863F1F7C410F9CA218A4791732687BFCD768Ds6z1B" TargetMode="External"/><Relationship Id="rId15" Type="http://schemas.openxmlformats.org/officeDocument/2006/relationships/hyperlink" Target="consultantplus://offline/ref=2468A439A6917A1D4F9D21BDCA03791E4AA9F527CD36BFBB99358614B35E9E614180DD854B2126C3F0C012DDF0F03F4FB615AEC8ABu6E" TargetMode="External"/><Relationship Id="rId10" Type="http://schemas.openxmlformats.org/officeDocument/2006/relationships/hyperlink" Target="consultantplus://offline/ref=2468A439A6917A1D4F9D21BDCA03791E4DA1FD27CC31BFBB99358614B35E9E614180DD8D4A29719BB19E4B8DB6BB3247AA09AEC3AA65B650A1u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gsp.ru/" TargetMode="External"/><Relationship Id="rId14" Type="http://schemas.openxmlformats.org/officeDocument/2006/relationships/hyperlink" Target="consultantplus://offline/ref=2468A439A6917A1D4F9D3FB0DC6F271A48AAA22DCF32B0EAC1678043EC0E983401C0DBD8096E7F93B4951FDDF3E56B17EC42A3CBB679B65B08ADE55EA8u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4610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9</cp:revision>
  <dcterms:created xsi:type="dcterms:W3CDTF">2023-10-05T05:15:00Z</dcterms:created>
  <dcterms:modified xsi:type="dcterms:W3CDTF">2023-11-07T08:39:00Z</dcterms:modified>
</cp:coreProperties>
</file>