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AF1" w:rsidRPr="005C3004" w:rsidRDefault="00D34AF1" w:rsidP="00D34AF1">
      <w:pPr>
        <w:spacing w:line="240" w:lineRule="exact"/>
        <w:ind w:firstLine="0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5C3004">
        <w:rPr>
          <w:rFonts w:ascii="Arial" w:hAnsi="Arial" w:cs="Arial"/>
          <w:b/>
          <w:sz w:val="28"/>
          <w:szCs w:val="28"/>
          <w:lang w:eastAsia="en-US"/>
        </w:rPr>
        <w:t>СОВЕТ</w:t>
      </w:r>
    </w:p>
    <w:p w:rsidR="00D34AF1" w:rsidRPr="005C3004" w:rsidRDefault="00CB0D04" w:rsidP="00D34AF1">
      <w:pPr>
        <w:spacing w:line="240" w:lineRule="exact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5C3004">
        <w:rPr>
          <w:rFonts w:ascii="Arial" w:hAnsi="Arial" w:cs="Arial"/>
          <w:b/>
          <w:sz w:val="28"/>
          <w:szCs w:val="28"/>
          <w:lang w:eastAsia="en-US"/>
        </w:rPr>
        <w:t>ТЕГУЛЬДЕТСКОГО</w:t>
      </w:r>
      <w:r w:rsidR="00D34AF1" w:rsidRPr="005C3004">
        <w:rPr>
          <w:rFonts w:ascii="Arial" w:hAnsi="Arial" w:cs="Arial"/>
          <w:b/>
          <w:sz w:val="28"/>
          <w:szCs w:val="28"/>
          <w:lang w:eastAsia="en-US"/>
        </w:rPr>
        <w:t xml:space="preserve"> СЕЛЬСКОГО ПОСЕЛЕНИЯ</w:t>
      </w:r>
    </w:p>
    <w:p w:rsidR="00D34AF1" w:rsidRPr="005C3004" w:rsidRDefault="00D34AF1" w:rsidP="00D34AF1">
      <w:pPr>
        <w:spacing w:line="240" w:lineRule="exact"/>
        <w:ind w:firstLine="0"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:rsidR="00D34AF1" w:rsidRPr="005C3004" w:rsidRDefault="00D34AF1" w:rsidP="00D34AF1">
      <w:pPr>
        <w:spacing w:line="240" w:lineRule="exact"/>
        <w:ind w:firstLine="0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5C3004">
        <w:rPr>
          <w:rFonts w:ascii="Arial" w:hAnsi="Arial" w:cs="Arial"/>
          <w:b/>
          <w:sz w:val="28"/>
          <w:szCs w:val="28"/>
          <w:lang w:eastAsia="en-US"/>
        </w:rPr>
        <w:t>РЕШЕНИЕ</w:t>
      </w:r>
    </w:p>
    <w:p w:rsidR="00D34AF1" w:rsidRPr="005C3004" w:rsidRDefault="00D34AF1" w:rsidP="00D34AF1">
      <w:pPr>
        <w:spacing w:line="240" w:lineRule="exact"/>
        <w:ind w:firstLine="0"/>
        <w:jc w:val="center"/>
        <w:rPr>
          <w:rFonts w:ascii="Arial" w:hAnsi="Arial" w:cs="Arial"/>
          <w:b/>
        </w:rPr>
      </w:pPr>
    </w:p>
    <w:p w:rsidR="00D34AF1" w:rsidRPr="005C3004" w:rsidRDefault="00D34AF1" w:rsidP="00D34AF1">
      <w:pPr>
        <w:spacing w:line="240" w:lineRule="exact"/>
        <w:ind w:firstLine="0"/>
        <w:jc w:val="center"/>
        <w:rPr>
          <w:rFonts w:ascii="Arial" w:hAnsi="Arial" w:cs="Arial"/>
          <w:b/>
        </w:rPr>
      </w:pPr>
    </w:p>
    <w:p w:rsidR="00D34AF1" w:rsidRPr="005C3004" w:rsidRDefault="005C3004" w:rsidP="00D34AF1">
      <w:pPr>
        <w:spacing w:line="240" w:lineRule="exact"/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16.12</w:t>
      </w:r>
      <w:r w:rsidR="00D34AF1" w:rsidRPr="005C3004">
        <w:rPr>
          <w:rFonts w:ascii="Arial" w:hAnsi="Arial" w:cs="Arial"/>
          <w:b/>
        </w:rPr>
        <w:t>.202</w:t>
      </w:r>
      <w:r w:rsidR="00FB46B5" w:rsidRPr="005C3004">
        <w:rPr>
          <w:rFonts w:ascii="Arial" w:hAnsi="Arial" w:cs="Arial"/>
          <w:b/>
        </w:rPr>
        <w:t>1</w:t>
      </w:r>
      <w:r w:rsidR="00D34AF1" w:rsidRPr="005C3004">
        <w:rPr>
          <w:rFonts w:ascii="Arial" w:hAnsi="Arial" w:cs="Arial"/>
          <w:b/>
        </w:rPr>
        <w:t xml:space="preserve">                                           </w:t>
      </w:r>
      <w:r w:rsidR="00A13357">
        <w:rPr>
          <w:rFonts w:ascii="Arial" w:hAnsi="Arial" w:cs="Arial"/>
          <w:b/>
        </w:rPr>
        <w:t>с.Тегульдет</w:t>
      </w:r>
      <w:r w:rsidR="00D34AF1" w:rsidRPr="005C3004">
        <w:rPr>
          <w:rFonts w:ascii="Arial" w:hAnsi="Arial" w:cs="Arial"/>
          <w:b/>
        </w:rPr>
        <w:t xml:space="preserve">                                                       № </w:t>
      </w:r>
      <w:r>
        <w:rPr>
          <w:rFonts w:ascii="Arial" w:hAnsi="Arial" w:cs="Arial"/>
          <w:b/>
        </w:rPr>
        <w:t>15</w:t>
      </w:r>
    </w:p>
    <w:p w:rsidR="00D34AF1" w:rsidRPr="005C3004" w:rsidRDefault="00D34AF1" w:rsidP="00D34AF1">
      <w:pPr>
        <w:keepNext/>
        <w:ind w:firstLine="0"/>
        <w:jc w:val="left"/>
        <w:rPr>
          <w:rFonts w:ascii="Arial" w:eastAsiaTheme="minorEastAsia" w:hAnsi="Arial" w:cs="Arial"/>
          <w:b/>
          <w:bCs/>
        </w:rPr>
      </w:pPr>
    </w:p>
    <w:p w:rsidR="00AC14AE" w:rsidRPr="005C3004" w:rsidRDefault="00AC14AE" w:rsidP="00D927C1">
      <w:pPr>
        <w:autoSpaceDE w:val="0"/>
        <w:autoSpaceDN w:val="0"/>
        <w:adjustRightInd w:val="0"/>
        <w:jc w:val="left"/>
        <w:rPr>
          <w:rFonts w:ascii="Arial" w:hAnsi="Arial" w:cs="Arial"/>
        </w:rPr>
      </w:pPr>
    </w:p>
    <w:p w:rsidR="00D04EC0" w:rsidRPr="005C3004" w:rsidRDefault="00CB0D04" w:rsidP="00EC0966">
      <w:pPr>
        <w:pStyle w:val="5"/>
        <w:spacing w:before="0"/>
        <w:ind w:firstLine="0"/>
        <w:jc w:val="center"/>
        <w:rPr>
          <w:rFonts w:ascii="Arial" w:hAnsi="Arial" w:cs="Arial"/>
          <w:b/>
        </w:rPr>
      </w:pPr>
      <w:r w:rsidRPr="005C3004">
        <w:rPr>
          <w:rFonts w:ascii="Arial" w:hAnsi="Arial" w:cs="Arial"/>
          <w:b/>
          <w:color w:val="auto"/>
        </w:rPr>
        <w:t>О внесении изменений в Положение «О бюджетном процессе в муниципальном образовании «Тегульдетское сельское поселение», утвержденное решением Совета Тегульдетского сельского поселения от 24.12.2020 № 17</w:t>
      </w:r>
    </w:p>
    <w:p w:rsidR="00CB1E71" w:rsidRPr="005C3004" w:rsidRDefault="00CB1E71" w:rsidP="00EC0966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</w:rPr>
      </w:pPr>
    </w:p>
    <w:p w:rsidR="005C3004" w:rsidRPr="005C3004" w:rsidRDefault="00D04EC0" w:rsidP="005C3004">
      <w:pPr>
        <w:shd w:val="clear" w:color="auto" w:fill="FFFFFF"/>
        <w:rPr>
          <w:rFonts w:ascii="Arial" w:eastAsia="Times New Roman CYR" w:hAnsi="Arial" w:cs="Arial"/>
        </w:rPr>
      </w:pPr>
      <w:r w:rsidRPr="005C3004">
        <w:rPr>
          <w:rFonts w:ascii="Arial" w:eastAsia="Times New Roman CYR" w:hAnsi="Arial" w:cs="Arial"/>
        </w:rPr>
        <w:t xml:space="preserve">В </w:t>
      </w:r>
      <w:r w:rsidR="005C3004" w:rsidRPr="005C3004">
        <w:rPr>
          <w:rFonts w:ascii="Arial" w:eastAsia="Times New Roman CYR" w:hAnsi="Arial" w:cs="Arial"/>
        </w:rPr>
        <w:t xml:space="preserve">целях приведения в соответствие с </w:t>
      </w:r>
      <w:r w:rsidR="005C3004">
        <w:rPr>
          <w:rFonts w:ascii="Arial" w:eastAsia="Times New Roman CYR" w:hAnsi="Arial" w:cs="Arial"/>
        </w:rPr>
        <w:t xml:space="preserve">действующим </w:t>
      </w:r>
      <w:r w:rsidR="005C3004" w:rsidRPr="005C3004">
        <w:rPr>
          <w:rFonts w:ascii="Arial" w:eastAsia="Times New Roman CYR" w:hAnsi="Arial" w:cs="Arial"/>
        </w:rPr>
        <w:t>законодательством</w:t>
      </w:r>
    </w:p>
    <w:p w:rsidR="005C3004" w:rsidRDefault="005C3004" w:rsidP="009F66A4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</w:rPr>
      </w:pPr>
    </w:p>
    <w:p w:rsidR="00CB1E71" w:rsidRPr="005C3004" w:rsidRDefault="00CB1E71" w:rsidP="009F66A4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</w:rPr>
      </w:pPr>
      <w:r w:rsidRPr="005C3004">
        <w:rPr>
          <w:rFonts w:ascii="Arial" w:hAnsi="Arial" w:cs="Arial"/>
          <w:b/>
        </w:rPr>
        <w:t>Совет</w:t>
      </w:r>
      <w:r w:rsidR="00F1549B" w:rsidRPr="005C3004">
        <w:rPr>
          <w:rFonts w:ascii="Arial" w:hAnsi="Arial" w:cs="Arial"/>
          <w:b/>
        </w:rPr>
        <w:t xml:space="preserve"> </w:t>
      </w:r>
      <w:r w:rsidR="00CB0D04" w:rsidRPr="005C3004">
        <w:rPr>
          <w:rFonts w:ascii="Arial" w:hAnsi="Arial" w:cs="Arial"/>
          <w:b/>
        </w:rPr>
        <w:t>Тегульдетского</w:t>
      </w:r>
      <w:r w:rsidRPr="005C3004">
        <w:rPr>
          <w:rFonts w:ascii="Arial" w:hAnsi="Arial" w:cs="Arial"/>
          <w:b/>
        </w:rPr>
        <w:t xml:space="preserve"> сельского поселения решил:</w:t>
      </w:r>
    </w:p>
    <w:p w:rsidR="00CB0D04" w:rsidRPr="005C3004" w:rsidRDefault="00CB0D04" w:rsidP="009F66A4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</w:rPr>
      </w:pPr>
    </w:p>
    <w:p w:rsidR="0011036A" w:rsidRDefault="00FB46B5" w:rsidP="00A7676F">
      <w:pPr>
        <w:shd w:val="clear" w:color="auto" w:fill="FFFFFF"/>
        <w:rPr>
          <w:rFonts w:ascii="Arial" w:hAnsi="Arial" w:cs="Arial"/>
        </w:rPr>
      </w:pPr>
      <w:r w:rsidRPr="005C3004">
        <w:rPr>
          <w:rFonts w:ascii="Arial" w:hAnsi="Arial" w:cs="Arial"/>
        </w:rPr>
        <w:t xml:space="preserve">1. Внести в </w:t>
      </w:r>
      <w:r w:rsidR="005C3004">
        <w:rPr>
          <w:rFonts w:ascii="Arial" w:hAnsi="Arial" w:cs="Arial"/>
        </w:rPr>
        <w:t>решение Совета Тегульдетского сельского поселения</w:t>
      </w:r>
      <w:r w:rsidR="00A606AA" w:rsidRPr="00A606AA">
        <w:rPr>
          <w:rFonts w:ascii="Arial" w:hAnsi="Arial" w:cs="Arial"/>
        </w:rPr>
        <w:t xml:space="preserve"> от 24.12</w:t>
      </w:r>
      <w:r w:rsidR="0011036A">
        <w:rPr>
          <w:rFonts w:ascii="Arial" w:hAnsi="Arial" w:cs="Arial"/>
        </w:rPr>
        <w:t xml:space="preserve">.2020 г. </w:t>
      </w:r>
    </w:p>
    <w:p w:rsidR="00FB46B5" w:rsidRPr="005C3004" w:rsidRDefault="00A606AA" w:rsidP="0011036A">
      <w:pPr>
        <w:shd w:val="clear" w:color="auto" w:fill="FFFFFF"/>
        <w:ind w:firstLine="0"/>
        <w:rPr>
          <w:rFonts w:ascii="Arial" w:hAnsi="Arial" w:cs="Arial"/>
        </w:rPr>
      </w:pPr>
      <w:r w:rsidRPr="00A606AA">
        <w:rPr>
          <w:rFonts w:ascii="Arial" w:hAnsi="Arial" w:cs="Arial"/>
        </w:rPr>
        <w:t>№ 17</w:t>
      </w:r>
      <w:r w:rsidR="005C3004">
        <w:rPr>
          <w:rFonts w:ascii="Arial" w:hAnsi="Arial" w:cs="Arial"/>
        </w:rPr>
        <w:t xml:space="preserve"> </w:t>
      </w:r>
      <w:r w:rsidRPr="00A606AA">
        <w:rPr>
          <w:rFonts w:ascii="Arial" w:hAnsi="Arial" w:cs="Arial"/>
        </w:rPr>
        <w:t>следующие изменения</w:t>
      </w:r>
      <w:r>
        <w:rPr>
          <w:rFonts w:ascii="Arial" w:hAnsi="Arial" w:cs="Arial"/>
        </w:rPr>
        <w:t xml:space="preserve">: в </w:t>
      </w:r>
      <w:r w:rsidR="00A7676F" w:rsidRPr="005C3004">
        <w:rPr>
          <w:rFonts w:ascii="Arial" w:hAnsi="Arial" w:cs="Arial"/>
        </w:rPr>
        <w:t>Положени</w:t>
      </w:r>
      <w:r>
        <w:rPr>
          <w:rFonts w:ascii="Arial" w:hAnsi="Arial" w:cs="Arial"/>
        </w:rPr>
        <w:t>и</w:t>
      </w:r>
      <w:r w:rsidR="00A7676F" w:rsidRPr="005C30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«О</w:t>
      </w:r>
      <w:r w:rsidR="00A7676F" w:rsidRPr="005C3004">
        <w:rPr>
          <w:rFonts w:ascii="Arial" w:hAnsi="Arial" w:cs="Arial"/>
        </w:rPr>
        <w:t xml:space="preserve"> бюджетном процессе</w:t>
      </w:r>
      <w:r w:rsidR="00F1549B" w:rsidRPr="005C3004">
        <w:rPr>
          <w:rFonts w:ascii="Arial" w:hAnsi="Arial" w:cs="Arial"/>
        </w:rPr>
        <w:t xml:space="preserve"> </w:t>
      </w:r>
      <w:r w:rsidR="00A7676F" w:rsidRPr="005C3004">
        <w:rPr>
          <w:rFonts w:ascii="Arial" w:hAnsi="Arial" w:cs="Arial"/>
        </w:rPr>
        <w:t xml:space="preserve">в муниципальном образовании </w:t>
      </w:r>
      <w:r>
        <w:rPr>
          <w:rFonts w:ascii="Arial" w:hAnsi="Arial" w:cs="Arial"/>
        </w:rPr>
        <w:t>«</w:t>
      </w:r>
      <w:r w:rsidR="00CB0D04" w:rsidRPr="005C3004">
        <w:rPr>
          <w:rFonts w:ascii="Arial" w:hAnsi="Arial" w:cs="Arial"/>
        </w:rPr>
        <w:t>Тегульдетское</w:t>
      </w:r>
      <w:r w:rsidR="00A7676F" w:rsidRPr="005C3004">
        <w:rPr>
          <w:rFonts w:ascii="Arial" w:hAnsi="Arial" w:cs="Arial"/>
        </w:rPr>
        <w:t xml:space="preserve"> сельское</w:t>
      </w:r>
      <w:r w:rsidR="00F1549B" w:rsidRPr="005C3004">
        <w:rPr>
          <w:rFonts w:ascii="Arial" w:hAnsi="Arial" w:cs="Arial"/>
        </w:rPr>
        <w:t xml:space="preserve"> </w:t>
      </w:r>
      <w:r w:rsidR="00A7676F" w:rsidRPr="005C3004">
        <w:rPr>
          <w:rFonts w:ascii="Arial" w:hAnsi="Arial" w:cs="Arial"/>
        </w:rPr>
        <w:t>поселение</w:t>
      </w:r>
      <w:r>
        <w:rPr>
          <w:rFonts w:ascii="Arial" w:hAnsi="Arial" w:cs="Arial"/>
        </w:rPr>
        <w:t>»</w:t>
      </w:r>
      <w:r w:rsidR="00FB46B5" w:rsidRPr="005C300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утвержденное указанным решением Совета Тегульде</w:t>
      </w:r>
      <w:r w:rsidR="00CB0D04" w:rsidRPr="005C3004">
        <w:rPr>
          <w:rFonts w:ascii="Arial" w:hAnsi="Arial" w:cs="Arial"/>
        </w:rPr>
        <w:t>тского</w:t>
      </w:r>
      <w:r w:rsidR="00FB46B5" w:rsidRPr="005C3004">
        <w:rPr>
          <w:rFonts w:ascii="Arial" w:hAnsi="Arial" w:cs="Arial"/>
        </w:rPr>
        <w:t xml:space="preserve"> сельского поселения:</w:t>
      </w:r>
    </w:p>
    <w:p w:rsidR="00CB6549" w:rsidRPr="005C3004" w:rsidRDefault="00FB46B5" w:rsidP="00FB46B5">
      <w:pPr>
        <w:shd w:val="clear" w:color="auto" w:fill="FFFFFF"/>
        <w:rPr>
          <w:rFonts w:ascii="Arial" w:hAnsi="Arial" w:cs="Arial"/>
        </w:rPr>
      </w:pPr>
      <w:r w:rsidRPr="005C3004">
        <w:rPr>
          <w:rFonts w:ascii="Arial" w:hAnsi="Arial" w:cs="Arial"/>
        </w:rPr>
        <w:t xml:space="preserve">1) Статью </w:t>
      </w:r>
      <w:r w:rsidR="00CB6549" w:rsidRPr="005C3004">
        <w:rPr>
          <w:rFonts w:ascii="Arial" w:hAnsi="Arial" w:cs="Arial"/>
        </w:rPr>
        <w:t>29 изложить в</w:t>
      </w:r>
      <w:r w:rsidR="00A606AA">
        <w:rPr>
          <w:rFonts w:ascii="Arial" w:hAnsi="Arial" w:cs="Arial"/>
        </w:rPr>
        <w:t xml:space="preserve"> следующей</w:t>
      </w:r>
      <w:r w:rsidR="00CB6549" w:rsidRPr="005C3004">
        <w:rPr>
          <w:rFonts w:ascii="Arial" w:hAnsi="Arial" w:cs="Arial"/>
        </w:rPr>
        <w:t xml:space="preserve"> редакции: </w:t>
      </w:r>
    </w:p>
    <w:p w:rsidR="00CB6549" w:rsidRPr="005C3004" w:rsidRDefault="00CB6549" w:rsidP="00CB6549">
      <w:pPr>
        <w:shd w:val="clear" w:color="auto" w:fill="FFFFFF"/>
        <w:rPr>
          <w:rFonts w:ascii="Arial" w:hAnsi="Arial" w:cs="Arial"/>
        </w:rPr>
      </w:pPr>
      <w:r w:rsidRPr="005C3004">
        <w:rPr>
          <w:rFonts w:ascii="Arial" w:hAnsi="Arial" w:cs="Arial"/>
        </w:rPr>
        <w:t xml:space="preserve">«Статья 29. Основы исполнения бюджета </w:t>
      </w:r>
    </w:p>
    <w:p w:rsidR="00CB6549" w:rsidRPr="005C3004" w:rsidRDefault="00CB6549" w:rsidP="00CB6549">
      <w:pPr>
        <w:shd w:val="clear" w:color="auto" w:fill="FFFFFF"/>
        <w:rPr>
          <w:rFonts w:ascii="Arial" w:hAnsi="Arial" w:cs="Arial"/>
        </w:rPr>
      </w:pPr>
      <w:r w:rsidRPr="005C3004">
        <w:rPr>
          <w:rFonts w:ascii="Arial" w:hAnsi="Arial" w:cs="Arial"/>
        </w:rPr>
        <w:t>1.</w:t>
      </w:r>
      <w:r w:rsidR="00A606AA">
        <w:rPr>
          <w:rFonts w:ascii="Arial" w:hAnsi="Arial" w:cs="Arial"/>
        </w:rPr>
        <w:t xml:space="preserve"> </w:t>
      </w:r>
      <w:r w:rsidRPr="005C3004">
        <w:rPr>
          <w:rFonts w:ascii="Arial" w:hAnsi="Arial" w:cs="Arial"/>
        </w:rPr>
        <w:t xml:space="preserve">Исполнение бюджета обеспечивается Администрацией </w:t>
      </w:r>
      <w:r w:rsidR="00CB0D04" w:rsidRPr="005C3004">
        <w:rPr>
          <w:rFonts w:ascii="Arial" w:hAnsi="Arial" w:cs="Arial"/>
        </w:rPr>
        <w:t>Тегульдетского</w:t>
      </w:r>
      <w:r w:rsidRPr="005C3004">
        <w:rPr>
          <w:rFonts w:ascii="Arial" w:hAnsi="Arial" w:cs="Arial"/>
        </w:rPr>
        <w:t xml:space="preserve"> сельского поселения. Организация исполнения возлагается на</w:t>
      </w:r>
      <w:r w:rsidR="00A606AA">
        <w:rPr>
          <w:rFonts w:ascii="Arial" w:hAnsi="Arial" w:cs="Arial"/>
        </w:rPr>
        <w:t xml:space="preserve"> финансовый орган </w:t>
      </w:r>
      <w:r w:rsidRPr="005C3004">
        <w:rPr>
          <w:rFonts w:ascii="Arial" w:hAnsi="Arial" w:cs="Arial"/>
        </w:rPr>
        <w:t xml:space="preserve">Администрацию </w:t>
      </w:r>
      <w:r w:rsidR="00CB0D04" w:rsidRPr="005C3004">
        <w:rPr>
          <w:rFonts w:ascii="Arial" w:hAnsi="Arial" w:cs="Arial"/>
        </w:rPr>
        <w:t>Тегульдетского</w:t>
      </w:r>
      <w:r w:rsidRPr="005C3004">
        <w:rPr>
          <w:rFonts w:ascii="Arial" w:hAnsi="Arial" w:cs="Arial"/>
        </w:rPr>
        <w:t xml:space="preserve"> сельского поселения.</w:t>
      </w:r>
    </w:p>
    <w:p w:rsidR="00CB6549" w:rsidRPr="005C3004" w:rsidRDefault="00A606AA" w:rsidP="00CB6549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B6549" w:rsidRPr="005C3004">
        <w:rPr>
          <w:rFonts w:ascii="Arial" w:hAnsi="Arial" w:cs="Arial"/>
        </w:rPr>
        <w:t>Исполнение бюджета организуется на основе сводной бюджетной росписи и кассового плана.</w:t>
      </w:r>
    </w:p>
    <w:p w:rsidR="00CB6549" w:rsidRPr="005C3004" w:rsidRDefault="00A606AA" w:rsidP="00CB6549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CB6549" w:rsidRPr="005C3004">
        <w:rPr>
          <w:rFonts w:ascii="Arial" w:hAnsi="Arial" w:cs="Arial"/>
        </w:rPr>
        <w:t>Бюджет исполняется на основе принципа единства кассы и подведомственности расходов.</w:t>
      </w:r>
    </w:p>
    <w:p w:rsidR="00CB6549" w:rsidRPr="005C3004" w:rsidRDefault="00CB6549" w:rsidP="00CB6549">
      <w:pPr>
        <w:shd w:val="clear" w:color="auto" w:fill="FFFFFF"/>
        <w:rPr>
          <w:rFonts w:ascii="Arial" w:hAnsi="Arial" w:cs="Arial"/>
        </w:rPr>
      </w:pPr>
      <w:r w:rsidRPr="005C3004">
        <w:rPr>
          <w:rFonts w:ascii="Arial" w:hAnsi="Arial" w:cs="Arial"/>
        </w:rPr>
        <w:t xml:space="preserve">Принцип единства кассы предусматривает зачисление всех поступающих доходов бюджета, привлечение и погашение источников финансирования дефицита </w:t>
      </w:r>
      <w:r w:rsidR="005C3004" w:rsidRPr="005C3004">
        <w:rPr>
          <w:rFonts w:ascii="Arial" w:hAnsi="Arial" w:cs="Arial"/>
        </w:rPr>
        <w:t>бюджета и</w:t>
      </w:r>
      <w:r w:rsidRPr="005C3004">
        <w:rPr>
          <w:rFonts w:ascii="Arial" w:hAnsi="Arial" w:cs="Arial"/>
        </w:rPr>
        <w:t xml:space="preserve"> осуществление всех расходов с единого счета бюджета.</w:t>
      </w:r>
    </w:p>
    <w:p w:rsidR="00CB6549" w:rsidRPr="005C3004" w:rsidRDefault="00A606AA" w:rsidP="00CB6549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CB6549" w:rsidRPr="005C3004">
        <w:rPr>
          <w:rFonts w:ascii="Arial" w:hAnsi="Arial" w:cs="Arial"/>
        </w:rPr>
        <w:t>Казначейское обслуживание исполнения бюджета осуществляется Управлением Федерального казначейства по Томской области в порядке, установленном законодательством Российской Федерации.</w:t>
      </w:r>
    </w:p>
    <w:p w:rsidR="00CB6549" w:rsidRPr="005C3004" w:rsidRDefault="00CB6549" w:rsidP="00CB6549">
      <w:pPr>
        <w:shd w:val="clear" w:color="auto" w:fill="FFFFFF"/>
        <w:rPr>
          <w:rFonts w:ascii="Arial" w:hAnsi="Arial" w:cs="Arial"/>
        </w:rPr>
      </w:pPr>
      <w:r w:rsidRPr="005C3004">
        <w:rPr>
          <w:rFonts w:ascii="Arial" w:hAnsi="Arial" w:cs="Arial"/>
        </w:rPr>
        <w:t xml:space="preserve">Право открытия и закрытия единого счета бюджета принадлежит Администрации </w:t>
      </w:r>
      <w:r w:rsidR="00CB0D04" w:rsidRPr="005C3004">
        <w:rPr>
          <w:rFonts w:ascii="Arial" w:hAnsi="Arial" w:cs="Arial"/>
        </w:rPr>
        <w:t>Тегульдетского</w:t>
      </w:r>
      <w:r w:rsidRPr="005C3004">
        <w:rPr>
          <w:rFonts w:ascii="Arial" w:hAnsi="Arial" w:cs="Arial"/>
        </w:rPr>
        <w:t xml:space="preserve"> сельского поселения.»</w:t>
      </w:r>
      <w:r w:rsidR="004A1A4D" w:rsidRPr="005C3004">
        <w:rPr>
          <w:rFonts w:ascii="Arial" w:hAnsi="Arial" w:cs="Arial"/>
        </w:rPr>
        <w:t>;</w:t>
      </w:r>
    </w:p>
    <w:p w:rsidR="00CB6549" w:rsidRPr="005C3004" w:rsidRDefault="0011036A" w:rsidP="00CB6549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B6549" w:rsidRPr="005C3004">
        <w:rPr>
          <w:rFonts w:ascii="Arial" w:hAnsi="Arial" w:cs="Arial"/>
        </w:rPr>
        <w:t>) Статью 3</w:t>
      </w:r>
      <w:r w:rsidR="009F66A4" w:rsidRPr="005C3004">
        <w:rPr>
          <w:rFonts w:ascii="Arial" w:hAnsi="Arial" w:cs="Arial"/>
        </w:rPr>
        <w:t>1</w:t>
      </w:r>
      <w:r w:rsidR="00CB6549" w:rsidRPr="005C3004">
        <w:rPr>
          <w:rFonts w:ascii="Arial" w:hAnsi="Arial" w:cs="Arial"/>
        </w:rPr>
        <w:t xml:space="preserve"> изложить в </w:t>
      </w:r>
      <w:r>
        <w:rPr>
          <w:rFonts w:ascii="Arial" w:hAnsi="Arial" w:cs="Arial"/>
        </w:rPr>
        <w:t xml:space="preserve">следующей </w:t>
      </w:r>
      <w:r w:rsidR="00CB6549" w:rsidRPr="005C3004">
        <w:rPr>
          <w:rFonts w:ascii="Arial" w:hAnsi="Arial" w:cs="Arial"/>
        </w:rPr>
        <w:t xml:space="preserve">редакции: </w:t>
      </w:r>
    </w:p>
    <w:p w:rsidR="0011036A" w:rsidRPr="0011036A" w:rsidRDefault="0011036A" w:rsidP="0011036A">
      <w:pPr>
        <w:shd w:val="clear" w:color="auto" w:fill="FFFFFF"/>
        <w:rPr>
          <w:rFonts w:ascii="Arial" w:hAnsi="Arial" w:cs="Arial"/>
        </w:rPr>
      </w:pPr>
      <w:r w:rsidRPr="0011036A">
        <w:rPr>
          <w:rFonts w:ascii="Arial" w:hAnsi="Arial" w:cs="Arial"/>
        </w:rPr>
        <w:t>«Статья 31. Исполнение бюджета по расходам</w:t>
      </w:r>
    </w:p>
    <w:p w:rsidR="0011036A" w:rsidRPr="0011036A" w:rsidRDefault="0011036A" w:rsidP="0011036A">
      <w:pPr>
        <w:shd w:val="clear" w:color="auto" w:fill="FFFFFF"/>
        <w:rPr>
          <w:rFonts w:ascii="Arial" w:hAnsi="Arial" w:cs="Arial"/>
        </w:rPr>
      </w:pPr>
      <w:r w:rsidRPr="0011036A">
        <w:rPr>
          <w:rFonts w:ascii="Arial" w:hAnsi="Arial" w:cs="Arial"/>
        </w:rPr>
        <w:t>1. Исполнение бюджета по расходам осуществляется в порядке, установленном финансовым органом Администрацией Тегульдетского сельского поселения с соблюдением требований статей 217, 219 Бюджетного кодекса Российской Федерации.</w:t>
      </w:r>
    </w:p>
    <w:p w:rsidR="0011036A" w:rsidRPr="0011036A" w:rsidRDefault="0011036A" w:rsidP="0011036A">
      <w:pPr>
        <w:shd w:val="clear" w:color="auto" w:fill="FFFFFF"/>
        <w:rPr>
          <w:rFonts w:ascii="Arial" w:hAnsi="Arial" w:cs="Arial"/>
        </w:rPr>
      </w:pPr>
      <w:r w:rsidRPr="0011036A">
        <w:rPr>
          <w:rFonts w:ascii="Arial" w:hAnsi="Arial" w:cs="Arial"/>
        </w:rPr>
        <w:t>Бюджет Тегульдетского сельского поселения 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финансирования.</w:t>
      </w:r>
    </w:p>
    <w:p w:rsidR="0011036A" w:rsidRPr="0011036A" w:rsidRDefault="0011036A" w:rsidP="0011036A">
      <w:pPr>
        <w:shd w:val="clear" w:color="auto" w:fill="FFFFFF"/>
        <w:rPr>
          <w:rFonts w:ascii="Arial" w:hAnsi="Arial" w:cs="Arial"/>
        </w:rPr>
      </w:pPr>
      <w:r w:rsidRPr="0011036A">
        <w:rPr>
          <w:rFonts w:ascii="Arial" w:hAnsi="Arial" w:cs="Arial"/>
        </w:rPr>
        <w:t>Исполнение бюджета по расходам предусматривает:</w:t>
      </w:r>
    </w:p>
    <w:p w:rsidR="0011036A" w:rsidRPr="0011036A" w:rsidRDefault="0011036A" w:rsidP="0011036A">
      <w:pPr>
        <w:shd w:val="clear" w:color="auto" w:fill="FFFFFF"/>
        <w:rPr>
          <w:rFonts w:ascii="Arial" w:hAnsi="Arial" w:cs="Arial"/>
        </w:rPr>
      </w:pPr>
      <w:r w:rsidRPr="0011036A">
        <w:rPr>
          <w:rFonts w:ascii="Arial" w:hAnsi="Arial" w:cs="Arial"/>
        </w:rPr>
        <w:t>принятие бюджетных обязательств;</w:t>
      </w:r>
    </w:p>
    <w:p w:rsidR="0011036A" w:rsidRPr="0011036A" w:rsidRDefault="0011036A" w:rsidP="0011036A">
      <w:pPr>
        <w:shd w:val="clear" w:color="auto" w:fill="FFFFFF"/>
        <w:rPr>
          <w:rFonts w:ascii="Arial" w:hAnsi="Arial" w:cs="Arial"/>
        </w:rPr>
      </w:pPr>
      <w:r w:rsidRPr="0011036A">
        <w:rPr>
          <w:rFonts w:ascii="Arial" w:hAnsi="Arial" w:cs="Arial"/>
        </w:rPr>
        <w:t>подтверждение денежных обязательств;</w:t>
      </w:r>
    </w:p>
    <w:p w:rsidR="0011036A" w:rsidRPr="0011036A" w:rsidRDefault="0011036A" w:rsidP="0011036A">
      <w:pPr>
        <w:shd w:val="clear" w:color="auto" w:fill="FFFFFF"/>
        <w:rPr>
          <w:rFonts w:ascii="Arial" w:hAnsi="Arial" w:cs="Arial"/>
        </w:rPr>
      </w:pPr>
      <w:r w:rsidRPr="0011036A">
        <w:rPr>
          <w:rFonts w:ascii="Arial" w:hAnsi="Arial" w:cs="Arial"/>
        </w:rPr>
        <w:t>санкционирование оплаты денежных обязательств;</w:t>
      </w:r>
    </w:p>
    <w:p w:rsidR="0011036A" w:rsidRPr="0011036A" w:rsidRDefault="0011036A" w:rsidP="0011036A">
      <w:pPr>
        <w:shd w:val="clear" w:color="auto" w:fill="FFFFFF"/>
        <w:rPr>
          <w:rFonts w:ascii="Arial" w:hAnsi="Arial" w:cs="Arial"/>
        </w:rPr>
      </w:pPr>
      <w:r w:rsidRPr="0011036A">
        <w:rPr>
          <w:rFonts w:ascii="Arial" w:hAnsi="Arial" w:cs="Arial"/>
        </w:rPr>
        <w:t>подтверждение исполнения денежных обязательств.</w:t>
      </w:r>
    </w:p>
    <w:p w:rsidR="0011036A" w:rsidRPr="0011036A" w:rsidRDefault="0011036A" w:rsidP="0011036A">
      <w:pPr>
        <w:shd w:val="clear" w:color="auto" w:fill="FFFFFF"/>
        <w:rPr>
          <w:rFonts w:ascii="Arial" w:hAnsi="Arial" w:cs="Arial"/>
        </w:rPr>
      </w:pPr>
      <w:r w:rsidRPr="0011036A">
        <w:rPr>
          <w:rFonts w:ascii="Arial" w:hAnsi="Arial" w:cs="Arial"/>
        </w:rPr>
        <w:lastRenderedPageBreak/>
        <w:t>2. Бюджетные обязательства принимаются получателем бюджетных средств в пределах, доведенных до него лимитов бюджетных обязательств.</w:t>
      </w:r>
    </w:p>
    <w:p w:rsidR="0011036A" w:rsidRPr="0011036A" w:rsidRDefault="0011036A" w:rsidP="0011036A">
      <w:pPr>
        <w:shd w:val="clear" w:color="auto" w:fill="FFFFFF"/>
        <w:rPr>
          <w:rFonts w:ascii="Arial" w:hAnsi="Arial" w:cs="Arial"/>
        </w:rPr>
      </w:pPr>
      <w:r w:rsidRPr="0011036A">
        <w:rPr>
          <w:rFonts w:ascii="Arial" w:hAnsi="Arial" w:cs="Arial"/>
        </w:rPr>
        <w:t>Получатель бюджетных средств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11036A" w:rsidRPr="0011036A" w:rsidRDefault="0011036A" w:rsidP="0011036A">
      <w:pPr>
        <w:shd w:val="clear" w:color="auto" w:fill="FFFFFF"/>
        <w:rPr>
          <w:rFonts w:ascii="Arial" w:hAnsi="Arial" w:cs="Arial"/>
        </w:rPr>
      </w:pPr>
      <w:r w:rsidRPr="0011036A">
        <w:rPr>
          <w:rFonts w:ascii="Arial" w:hAnsi="Arial" w:cs="Arial"/>
        </w:rPr>
        <w:t>Получатель бюджетных средств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</w:t>
      </w:r>
    </w:p>
    <w:p w:rsidR="0011036A" w:rsidRPr="0011036A" w:rsidRDefault="0011036A" w:rsidP="0011036A">
      <w:pPr>
        <w:shd w:val="clear" w:color="auto" w:fill="FFFFFF"/>
        <w:rPr>
          <w:rFonts w:ascii="Arial" w:hAnsi="Arial" w:cs="Arial"/>
        </w:rPr>
      </w:pPr>
      <w:r w:rsidRPr="0011036A">
        <w:rPr>
          <w:rFonts w:ascii="Arial" w:hAnsi="Arial" w:cs="Arial"/>
        </w:rPr>
        <w:t>3.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документами, необходимыми для санкционирования их оплаты, а в случаях, связанных с выполнением оперативно-розыскных мероприятий и осуществлением мер безопасности в отношении потерпевших, свидетелей и иных участников уголовного судопроизводства, в соответствии с платежными документами.</w:t>
      </w:r>
    </w:p>
    <w:p w:rsidR="0011036A" w:rsidRPr="0011036A" w:rsidRDefault="0011036A" w:rsidP="0011036A">
      <w:pPr>
        <w:shd w:val="clear" w:color="auto" w:fill="FFFFFF"/>
        <w:rPr>
          <w:rFonts w:ascii="Arial" w:hAnsi="Arial" w:cs="Arial"/>
        </w:rPr>
      </w:pPr>
      <w:r w:rsidRPr="0011036A">
        <w:rPr>
          <w:rFonts w:ascii="Arial" w:hAnsi="Arial" w:cs="Arial"/>
        </w:rPr>
        <w:t>4. Санкционирование оплаты денежных обязательств осуществляется в форме совершения разрешительной надписи (акцепта) после проверки наличия документов, предусмотренных порядком санкционирования оплаты денежных обязательств, установленным финансовым органом Администрации Тегульдетского сельского поселения в соответствии с положениями Бюджетного кодекса Российской Федерации.</w:t>
      </w:r>
    </w:p>
    <w:p w:rsidR="0011036A" w:rsidRPr="0011036A" w:rsidRDefault="0011036A" w:rsidP="0011036A">
      <w:pPr>
        <w:shd w:val="clear" w:color="auto" w:fill="FFFFFF"/>
        <w:rPr>
          <w:rFonts w:ascii="Arial" w:hAnsi="Arial" w:cs="Arial"/>
        </w:rPr>
      </w:pPr>
      <w:r w:rsidRPr="0011036A">
        <w:rPr>
          <w:rFonts w:ascii="Arial" w:hAnsi="Arial" w:cs="Arial"/>
        </w:rPr>
        <w:t>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 по муниципальному контракту условиям данного муниципального контракта. Оплата денежных обязательств (за исключением денежных обязательств по публичным нормативным обязательствам) осуществляется в пределах, доведенных до получателя бюджетных средств лимитов бюджетных обязательств.</w:t>
      </w:r>
    </w:p>
    <w:p w:rsidR="0011036A" w:rsidRPr="0011036A" w:rsidRDefault="0011036A" w:rsidP="0011036A">
      <w:pPr>
        <w:shd w:val="clear" w:color="auto" w:fill="FFFFFF"/>
        <w:rPr>
          <w:rFonts w:ascii="Arial" w:hAnsi="Arial" w:cs="Arial"/>
        </w:rPr>
      </w:pPr>
      <w:r w:rsidRPr="0011036A">
        <w:rPr>
          <w:rFonts w:ascii="Arial" w:hAnsi="Arial" w:cs="Arial"/>
        </w:rPr>
        <w:t>Оплата денежных обязательств (за исключением денежных обязательств по публичным нормативным обязательствам) осуществляется в пределах, доведенных до получателя бюджетных средств лимитов бюджетных обязательств.</w:t>
      </w:r>
    </w:p>
    <w:p w:rsidR="0011036A" w:rsidRPr="0011036A" w:rsidRDefault="0011036A" w:rsidP="0011036A">
      <w:pPr>
        <w:shd w:val="clear" w:color="auto" w:fill="FFFFFF"/>
        <w:rPr>
          <w:rFonts w:ascii="Arial" w:hAnsi="Arial" w:cs="Arial"/>
        </w:rPr>
      </w:pPr>
      <w:r w:rsidRPr="0011036A">
        <w:rPr>
          <w:rFonts w:ascii="Arial" w:hAnsi="Arial" w:cs="Arial"/>
        </w:rPr>
        <w:t>Оплата денежных обязательств по публичным нормативным обязательствам может осуществляться в пределах, доведенных до получателя бюджетных средств бюджетных ассигнований.</w:t>
      </w:r>
    </w:p>
    <w:p w:rsidR="0011036A" w:rsidRPr="0011036A" w:rsidRDefault="0011036A" w:rsidP="0011036A">
      <w:pPr>
        <w:shd w:val="clear" w:color="auto" w:fill="FFFFFF"/>
        <w:rPr>
          <w:rFonts w:ascii="Arial" w:hAnsi="Arial" w:cs="Arial"/>
        </w:rPr>
      </w:pPr>
      <w:r w:rsidRPr="0011036A">
        <w:rPr>
          <w:rFonts w:ascii="Arial" w:hAnsi="Arial" w:cs="Arial"/>
        </w:rPr>
        <w:t>5.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не денежных операций по исполнению денежных обязательств получателей бюджетных средств.».</w:t>
      </w:r>
    </w:p>
    <w:p w:rsidR="001D2C8D" w:rsidRDefault="0011036A" w:rsidP="00D34AF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Cs/>
        </w:rPr>
        <w:t>2</w:t>
      </w:r>
      <w:r w:rsidR="001D2C8D" w:rsidRPr="005C3004">
        <w:rPr>
          <w:rFonts w:ascii="Arial" w:hAnsi="Arial" w:cs="Arial"/>
          <w:bCs/>
        </w:rPr>
        <w:t>.</w:t>
      </w:r>
      <w:r w:rsidR="001D2C8D" w:rsidRPr="005C3004">
        <w:rPr>
          <w:rFonts w:ascii="Arial" w:hAnsi="Arial" w:cs="Arial"/>
        </w:rPr>
        <w:t xml:space="preserve"> Настоящее решение опубликовать в информационном бюллетене </w:t>
      </w:r>
      <w:r w:rsidR="00CB0D04" w:rsidRPr="005C3004">
        <w:rPr>
          <w:rFonts w:ascii="Arial" w:hAnsi="Arial" w:cs="Arial"/>
        </w:rPr>
        <w:t>Тегульдетского</w:t>
      </w:r>
      <w:r w:rsidR="001D2C8D" w:rsidRPr="005C3004">
        <w:rPr>
          <w:rFonts w:ascii="Arial" w:hAnsi="Arial" w:cs="Arial"/>
        </w:rPr>
        <w:t xml:space="preserve"> сельского поселения и разместить на официальном сайте муниципального образовани</w:t>
      </w:r>
      <w:bookmarkStart w:id="0" w:name="_GoBack"/>
      <w:bookmarkEnd w:id="0"/>
      <w:r w:rsidR="001D2C8D" w:rsidRPr="005C3004">
        <w:rPr>
          <w:rFonts w:ascii="Arial" w:hAnsi="Arial" w:cs="Arial"/>
        </w:rPr>
        <w:t xml:space="preserve">я </w:t>
      </w:r>
      <w:r w:rsidR="00CB0D04" w:rsidRPr="005C3004">
        <w:rPr>
          <w:rFonts w:ascii="Arial" w:hAnsi="Arial" w:cs="Arial"/>
        </w:rPr>
        <w:t>Тегульдетское</w:t>
      </w:r>
      <w:r w:rsidR="001D2C8D" w:rsidRPr="005C3004">
        <w:rPr>
          <w:rFonts w:ascii="Arial" w:hAnsi="Arial" w:cs="Arial"/>
        </w:rPr>
        <w:t xml:space="preserve"> сельское поселен</w:t>
      </w:r>
      <w:r w:rsidR="00D34AF1" w:rsidRPr="005C3004">
        <w:rPr>
          <w:rFonts w:ascii="Arial" w:hAnsi="Arial" w:cs="Arial"/>
        </w:rPr>
        <w:t>и</w:t>
      </w:r>
      <w:r w:rsidR="001D2C8D" w:rsidRPr="005C3004">
        <w:rPr>
          <w:rFonts w:ascii="Arial" w:hAnsi="Arial" w:cs="Arial"/>
        </w:rPr>
        <w:t>е в сети «Интернет».</w:t>
      </w:r>
    </w:p>
    <w:p w:rsidR="0011036A" w:rsidRPr="0011036A" w:rsidRDefault="0011036A" w:rsidP="001103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1036A">
        <w:rPr>
          <w:rFonts w:ascii="Arial" w:hAnsi="Arial" w:cs="Arial"/>
        </w:rPr>
        <w:t>3. Настоящее решение вступает в силу со дня его официального опубликования.</w:t>
      </w:r>
    </w:p>
    <w:p w:rsidR="00087C71" w:rsidRDefault="00087C71" w:rsidP="00BB5F74">
      <w:pPr>
        <w:ind w:firstLine="0"/>
        <w:jc w:val="left"/>
        <w:rPr>
          <w:rFonts w:ascii="Arial" w:hAnsi="Arial" w:cs="Arial"/>
          <w:color w:val="000000"/>
          <w:lang w:eastAsia="en-US"/>
        </w:rPr>
      </w:pPr>
    </w:p>
    <w:p w:rsidR="00087C71" w:rsidRDefault="00087C71" w:rsidP="00BB5F74">
      <w:pPr>
        <w:ind w:firstLine="0"/>
        <w:jc w:val="left"/>
        <w:rPr>
          <w:rFonts w:ascii="Arial" w:hAnsi="Arial" w:cs="Arial"/>
          <w:color w:val="000000"/>
          <w:lang w:eastAsia="en-US"/>
        </w:rPr>
      </w:pPr>
    </w:p>
    <w:p w:rsidR="00BB5F74" w:rsidRPr="00087C71" w:rsidRDefault="00BB5F74" w:rsidP="00BB5F74">
      <w:pPr>
        <w:ind w:firstLine="0"/>
        <w:jc w:val="left"/>
        <w:rPr>
          <w:rFonts w:ascii="Arial" w:hAnsi="Arial" w:cs="Arial"/>
          <w:b/>
          <w:color w:val="000000"/>
          <w:lang w:eastAsia="en-US"/>
        </w:rPr>
      </w:pPr>
      <w:r w:rsidRPr="00087C71">
        <w:rPr>
          <w:rFonts w:ascii="Arial" w:hAnsi="Arial" w:cs="Arial"/>
          <w:b/>
          <w:color w:val="000000"/>
          <w:lang w:eastAsia="en-US"/>
        </w:rPr>
        <w:t xml:space="preserve">Глава Тегульдетского сельского поселения -                                                                                   </w:t>
      </w:r>
    </w:p>
    <w:p w:rsidR="004A1A4D" w:rsidRPr="00087C71" w:rsidRDefault="00BB5F74" w:rsidP="004A1A4D">
      <w:pPr>
        <w:ind w:firstLine="0"/>
        <w:jc w:val="left"/>
        <w:rPr>
          <w:rFonts w:ascii="Arial" w:hAnsi="Arial" w:cs="Arial"/>
          <w:b/>
          <w:color w:val="000000"/>
          <w:lang w:eastAsia="en-US"/>
        </w:rPr>
      </w:pPr>
      <w:r w:rsidRPr="00087C71">
        <w:rPr>
          <w:rFonts w:ascii="Arial" w:hAnsi="Arial" w:cs="Arial"/>
          <w:b/>
          <w:color w:val="000000"/>
          <w:lang w:eastAsia="en-US"/>
        </w:rPr>
        <w:t>Председатель С</w:t>
      </w:r>
      <w:r w:rsidR="004A1A4D" w:rsidRPr="00087C71">
        <w:rPr>
          <w:rFonts w:ascii="Arial" w:hAnsi="Arial" w:cs="Arial"/>
          <w:b/>
          <w:color w:val="000000"/>
          <w:lang w:eastAsia="en-US"/>
        </w:rPr>
        <w:t>овета</w:t>
      </w:r>
    </w:p>
    <w:p w:rsidR="004A1A4D" w:rsidRPr="00087C71" w:rsidRDefault="00CB0D04" w:rsidP="004A1A4D">
      <w:pPr>
        <w:ind w:firstLine="0"/>
        <w:jc w:val="left"/>
        <w:rPr>
          <w:rFonts w:ascii="Arial" w:hAnsi="Arial" w:cs="Arial"/>
          <w:b/>
          <w:color w:val="000000"/>
          <w:lang w:eastAsia="en-US"/>
        </w:rPr>
      </w:pPr>
      <w:r w:rsidRPr="00087C71">
        <w:rPr>
          <w:rFonts w:ascii="Arial" w:hAnsi="Arial" w:cs="Arial"/>
          <w:b/>
          <w:color w:val="000000"/>
          <w:lang w:eastAsia="en-US"/>
        </w:rPr>
        <w:t>Тегульдетского</w:t>
      </w:r>
      <w:r w:rsidR="004A1A4D" w:rsidRPr="00087C71">
        <w:rPr>
          <w:rFonts w:ascii="Arial" w:hAnsi="Arial" w:cs="Arial"/>
          <w:b/>
          <w:color w:val="000000"/>
          <w:lang w:eastAsia="en-US"/>
        </w:rPr>
        <w:t xml:space="preserve"> сельского поселения</w:t>
      </w:r>
      <w:r w:rsidR="00BB5F74" w:rsidRPr="00087C71">
        <w:rPr>
          <w:rFonts w:ascii="Arial" w:hAnsi="Arial" w:cs="Arial"/>
          <w:b/>
          <w:color w:val="000000"/>
          <w:lang w:eastAsia="en-US"/>
        </w:rPr>
        <w:t xml:space="preserve">                                                              В.С.Житник</w:t>
      </w:r>
    </w:p>
    <w:sectPr w:rsidR="004A1A4D" w:rsidRPr="00087C71" w:rsidSect="00CB0D04">
      <w:headerReference w:type="default" r:id="rId8"/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D35" w:rsidRDefault="005B0D35">
      <w:r>
        <w:separator/>
      </w:r>
    </w:p>
  </w:endnote>
  <w:endnote w:type="continuationSeparator" w:id="0">
    <w:p w:rsidR="005B0D35" w:rsidRDefault="005B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D35" w:rsidRDefault="005B0D35">
      <w:r>
        <w:separator/>
      </w:r>
    </w:p>
  </w:footnote>
  <w:footnote w:type="continuationSeparator" w:id="0">
    <w:p w:rsidR="005B0D35" w:rsidRDefault="005B0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6B5" w:rsidRDefault="00FB46B5">
    <w:pPr>
      <w:pStyle w:val="ad"/>
      <w:jc w:val="center"/>
    </w:pPr>
  </w:p>
  <w:p w:rsidR="00FB46B5" w:rsidRDefault="00FB46B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i w:val="0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start w:val="27"/>
      <w:numFmt w:val="decimal"/>
      <w:lvlText w:val="%1."/>
      <w:lvlJc w:val="left"/>
      <w:pPr>
        <w:tabs>
          <w:tab w:val="num" w:pos="1428"/>
        </w:tabs>
        <w:ind w:left="1428" w:hanging="360"/>
      </w:pPr>
    </w:lvl>
  </w:abstractNum>
  <w:abstractNum w:abstractNumId="3" w15:restartNumberingAfterBreak="0">
    <w:nsid w:val="025947EF"/>
    <w:multiLevelType w:val="hybridMultilevel"/>
    <w:tmpl w:val="CFB62AAE"/>
    <w:lvl w:ilvl="0" w:tplc="7160FB18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06642B"/>
    <w:multiLevelType w:val="hybridMultilevel"/>
    <w:tmpl w:val="319A3D36"/>
    <w:lvl w:ilvl="0" w:tplc="914805C2">
      <w:start w:val="2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5" w15:restartNumberingAfterBreak="0">
    <w:nsid w:val="08EF7051"/>
    <w:multiLevelType w:val="hybridMultilevel"/>
    <w:tmpl w:val="84AA0B1E"/>
    <w:lvl w:ilvl="0" w:tplc="9740E88A">
      <w:start w:val="6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C4264CB"/>
    <w:multiLevelType w:val="hybridMultilevel"/>
    <w:tmpl w:val="E4EE042E"/>
    <w:lvl w:ilvl="0" w:tplc="37924DF6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2216F7BE">
      <w:start w:val="1"/>
      <w:numFmt w:val="decimal"/>
      <w:lvlText w:val="%2."/>
      <w:lvlJc w:val="left"/>
      <w:pPr>
        <w:tabs>
          <w:tab w:val="num" w:pos="2490"/>
        </w:tabs>
        <w:ind w:left="2490" w:hanging="87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1DD0E60"/>
    <w:multiLevelType w:val="hybridMultilevel"/>
    <w:tmpl w:val="52A871EA"/>
    <w:lvl w:ilvl="0" w:tplc="5B7E58FC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3154646"/>
    <w:multiLevelType w:val="hybridMultilevel"/>
    <w:tmpl w:val="9808FD60"/>
    <w:lvl w:ilvl="0" w:tplc="5E2646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A7E6296"/>
    <w:multiLevelType w:val="multilevel"/>
    <w:tmpl w:val="C9880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39301C"/>
    <w:multiLevelType w:val="hybridMultilevel"/>
    <w:tmpl w:val="973EA606"/>
    <w:lvl w:ilvl="0" w:tplc="E15AC876">
      <w:start w:val="1"/>
      <w:numFmt w:val="decimal"/>
      <w:lvlText w:val="%1."/>
      <w:lvlJc w:val="left"/>
      <w:pPr>
        <w:tabs>
          <w:tab w:val="num" w:pos="1050"/>
        </w:tabs>
        <w:ind w:left="143" w:firstLine="567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D36BCC"/>
    <w:multiLevelType w:val="hybridMultilevel"/>
    <w:tmpl w:val="7D78EC96"/>
    <w:lvl w:ilvl="0" w:tplc="0BF4F5D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3427F8"/>
    <w:multiLevelType w:val="hybridMultilevel"/>
    <w:tmpl w:val="C8ECB3D6"/>
    <w:lvl w:ilvl="0" w:tplc="5E72B8DE">
      <w:start w:val="3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3" w15:restartNumberingAfterBreak="0">
    <w:nsid w:val="4AB1219C"/>
    <w:multiLevelType w:val="hybridMultilevel"/>
    <w:tmpl w:val="D3586D12"/>
    <w:lvl w:ilvl="0" w:tplc="1A24609C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C163802"/>
    <w:multiLevelType w:val="hybridMultilevel"/>
    <w:tmpl w:val="C5F60252"/>
    <w:lvl w:ilvl="0" w:tplc="FF7AA90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04100B"/>
    <w:multiLevelType w:val="hybridMultilevel"/>
    <w:tmpl w:val="EED28BE6"/>
    <w:lvl w:ilvl="0" w:tplc="2FEA913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4A1E99"/>
    <w:multiLevelType w:val="hybridMultilevel"/>
    <w:tmpl w:val="B942CC38"/>
    <w:lvl w:ilvl="0" w:tplc="7952C99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1510F52"/>
    <w:multiLevelType w:val="hybridMultilevel"/>
    <w:tmpl w:val="EED28BE6"/>
    <w:lvl w:ilvl="0" w:tplc="2FEA913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BE1133"/>
    <w:multiLevelType w:val="hybridMultilevel"/>
    <w:tmpl w:val="2FD6810E"/>
    <w:lvl w:ilvl="0" w:tplc="AEA69D38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9" w15:restartNumberingAfterBreak="0">
    <w:nsid w:val="783E3EBC"/>
    <w:multiLevelType w:val="hybridMultilevel"/>
    <w:tmpl w:val="13C48E16"/>
    <w:lvl w:ilvl="0" w:tplc="558085CA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3"/>
  </w:num>
  <w:num w:numId="12">
    <w:abstractNumId w:val="4"/>
  </w:num>
  <w:num w:numId="13">
    <w:abstractNumId w:val="12"/>
  </w:num>
  <w:num w:numId="14">
    <w:abstractNumId w:val="14"/>
  </w:num>
  <w:num w:numId="15">
    <w:abstractNumId w:val="16"/>
  </w:num>
  <w:num w:numId="16">
    <w:abstractNumId w:val="5"/>
  </w:num>
  <w:num w:numId="17">
    <w:abstractNumId w:val="13"/>
  </w:num>
  <w:num w:numId="18">
    <w:abstractNumId w:val="8"/>
  </w:num>
  <w:num w:numId="19">
    <w:abstractNumId w:val="7"/>
  </w:num>
  <w:num w:numId="2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181"/>
    <w:rsid w:val="000014F9"/>
    <w:rsid w:val="0000450A"/>
    <w:rsid w:val="0000711C"/>
    <w:rsid w:val="00011DE3"/>
    <w:rsid w:val="00012FC5"/>
    <w:rsid w:val="00013477"/>
    <w:rsid w:val="000149FD"/>
    <w:rsid w:val="00015E3A"/>
    <w:rsid w:val="00016AF2"/>
    <w:rsid w:val="00021191"/>
    <w:rsid w:val="00030095"/>
    <w:rsid w:val="000308B1"/>
    <w:rsid w:val="000321C6"/>
    <w:rsid w:val="00033975"/>
    <w:rsid w:val="00034073"/>
    <w:rsid w:val="000359A4"/>
    <w:rsid w:val="00035C33"/>
    <w:rsid w:val="00036DA9"/>
    <w:rsid w:val="00037ACC"/>
    <w:rsid w:val="00040482"/>
    <w:rsid w:val="00042B6E"/>
    <w:rsid w:val="00043349"/>
    <w:rsid w:val="000501A0"/>
    <w:rsid w:val="0005120E"/>
    <w:rsid w:val="00051D0B"/>
    <w:rsid w:val="00052680"/>
    <w:rsid w:val="00053316"/>
    <w:rsid w:val="00053679"/>
    <w:rsid w:val="00056B9B"/>
    <w:rsid w:val="0005740D"/>
    <w:rsid w:val="00057A35"/>
    <w:rsid w:val="000626DD"/>
    <w:rsid w:val="00064C90"/>
    <w:rsid w:val="00065FBF"/>
    <w:rsid w:val="00066128"/>
    <w:rsid w:val="000669D9"/>
    <w:rsid w:val="00067814"/>
    <w:rsid w:val="00072C36"/>
    <w:rsid w:val="00075C8C"/>
    <w:rsid w:val="00080F7D"/>
    <w:rsid w:val="00081C8F"/>
    <w:rsid w:val="0008416C"/>
    <w:rsid w:val="000841CB"/>
    <w:rsid w:val="00084FA1"/>
    <w:rsid w:val="00086730"/>
    <w:rsid w:val="00087C71"/>
    <w:rsid w:val="000904F7"/>
    <w:rsid w:val="00092BF1"/>
    <w:rsid w:val="000948DD"/>
    <w:rsid w:val="0009601D"/>
    <w:rsid w:val="0009631B"/>
    <w:rsid w:val="00097BC3"/>
    <w:rsid w:val="000A08BC"/>
    <w:rsid w:val="000A13D8"/>
    <w:rsid w:val="000A5643"/>
    <w:rsid w:val="000A6552"/>
    <w:rsid w:val="000A6A1D"/>
    <w:rsid w:val="000B3403"/>
    <w:rsid w:val="000B384F"/>
    <w:rsid w:val="000B38AD"/>
    <w:rsid w:val="000B717F"/>
    <w:rsid w:val="000C0478"/>
    <w:rsid w:val="000C15DE"/>
    <w:rsid w:val="000C31CA"/>
    <w:rsid w:val="000C3BD5"/>
    <w:rsid w:val="000C5D95"/>
    <w:rsid w:val="000C6518"/>
    <w:rsid w:val="000D3ECA"/>
    <w:rsid w:val="000D462B"/>
    <w:rsid w:val="000E1A79"/>
    <w:rsid w:val="000E2B1C"/>
    <w:rsid w:val="000E2E9E"/>
    <w:rsid w:val="000E6124"/>
    <w:rsid w:val="000E75D1"/>
    <w:rsid w:val="000F051F"/>
    <w:rsid w:val="000F1169"/>
    <w:rsid w:val="000F1CED"/>
    <w:rsid w:val="000F433F"/>
    <w:rsid w:val="000F65C0"/>
    <w:rsid w:val="000F7459"/>
    <w:rsid w:val="0010356F"/>
    <w:rsid w:val="00103A79"/>
    <w:rsid w:val="0011036A"/>
    <w:rsid w:val="001135DB"/>
    <w:rsid w:val="00115055"/>
    <w:rsid w:val="00117EFD"/>
    <w:rsid w:val="00121F59"/>
    <w:rsid w:val="00123573"/>
    <w:rsid w:val="0012488E"/>
    <w:rsid w:val="00125C17"/>
    <w:rsid w:val="00127C15"/>
    <w:rsid w:val="00133929"/>
    <w:rsid w:val="00134A82"/>
    <w:rsid w:val="001440B2"/>
    <w:rsid w:val="00144961"/>
    <w:rsid w:val="00145DAC"/>
    <w:rsid w:val="001467CE"/>
    <w:rsid w:val="001475DC"/>
    <w:rsid w:val="00147AA0"/>
    <w:rsid w:val="0015052F"/>
    <w:rsid w:val="00150B72"/>
    <w:rsid w:val="00151A60"/>
    <w:rsid w:val="00151FA8"/>
    <w:rsid w:val="00153EC6"/>
    <w:rsid w:val="00155046"/>
    <w:rsid w:val="001649C1"/>
    <w:rsid w:val="0016581F"/>
    <w:rsid w:val="00166503"/>
    <w:rsid w:val="0016658F"/>
    <w:rsid w:val="00167599"/>
    <w:rsid w:val="00167F68"/>
    <w:rsid w:val="001701E3"/>
    <w:rsid w:val="001709AA"/>
    <w:rsid w:val="00170BDD"/>
    <w:rsid w:val="00171531"/>
    <w:rsid w:val="001717C8"/>
    <w:rsid w:val="00176409"/>
    <w:rsid w:val="00180A3B"/>
    <w:rsid w:val="001838B0"/>
    <w:rsid w:val="00183B47"/>
    <w:rsid w:val="00184B28"/>
    <w:rsid w:val="00184DB1"/>
    <w:rsid w:val="00190B02"/>
    <w:rsid w:val="00191FDE"/>
    <w:rsid w:val="001930AB"/>
    <w:rsid w:val="0019361B"/>
    <w:rsid w:val="00193F6D"/>
    <w:rsid w:val="001948CC"/>
    <w:rsid w:val="00194FDD"/>
    <w:rsid w:val="00196C1E"/>
    <w:rsid w:val="00197042"/>
    <w:rsid w:val="00197868"/>
    <w:rsid w:val="001A65E2"/>
    <w:rsid w:val="001A72A8"/>
    <w:rsid w:val="001A7F57"/>
    <w:rsid w:val="001B0D80"/>
    <w:rsid w:val="001B1E2E"/>
    <w:rsid w:val="001B5767"/>
    <w:rsid w:val="001B5835"/>
    <w:rsid w:val="001B5AAB"/>
    <w:rsid w:val="001B6470"/>
    <w:rsid w:val="001C14D7"/>
    <w:rsid w:val="001C1C2B"/>
    <w:rsid w:val="001C22AE"/>
    <w:rsid w:val="001C2E9E"/>
    <w:rsid w:val="001C30A2"/>
    <w:rsid w:val="001C52E6"/>
    <w:rsid w:val="001C6033"/>
    <w:rsid w:val="001C6100"/>
    <w:rsid w:val="001D04F9"/>
    <w:rsid w:val="001D28ED"/>
    <w:rsid w:val="001D2B4F"/>
    <w:rsid w:val="001D2C8D"/>
    <w:rsid w:val="001D4AA0"/>
    <w:rsid w:val="001D5180"/>
    <w:rsid w:val="001D5F85"/>
    <w:rsid w:val="001D766F"/>
    <w:rsid w:val="001E0A7C"/>
    <w:rsid w:val="001E2DFE"/>
    <w:rsid w:val="001E4608"/>
    <w:rsid w:val="001E4E57"/>
    <w:rsid w:val="001E7826"/>
    <w:rsid w:val="001E7BAD"/>
    <w:rsid w:val="001F1E2D"/>
    <w:rsid w:val="001F22D5"/>
    <w:rsid w:val="001F24E9"/>
    <w:rsid w:val="001F2FF4"/>
    <w:rsid w:val="001F351B"/>
    <w:rsid w:val="001F520E"/>
    <w:rsid w:val="001F6EF2"/>
    <w:rsid w:val="002053AA"/>
    <w:rsid w:val="00211164"/>
    <w:rsid w:val="00211600"/>
    <w:rsid w:val="00211CE0"/>
    <w:rsid w:val="0021292E"/>
    <w:rsid w:val="002155A8"/>
    <w:rsid w:val="00215F35"/>
    <w:rsid w:val="002167C4"/>
    <w:rsid w:val="002177A8"/>
    <w:rsid w:val="002179EE"/>
    <w:rsid w:val="00221293"/>
    <w:rsid w:val="00221842"/>
    <w:rsid w:val="00226772"/>
    <w:rsid w:val="00230429"/>
    <w:rsid w:val="00230EEB"/>
    <w:rsid w:val="00232EFE"/>
    <w:rsid w:val="0023303E"/>
    <w:rsid w:val="0023368E"/>
    <w:rsid w:val="00233A6B"/>
    <w:rsid w:val="00233C22"/>
    <w:rsid w:val="00236348"/>
    <w:rsid w:val="00236A29"/>
    <w:rsid w:val="00240766"/>
    <w:rsid w:val="002434BE"/>
    <w:rsid w:val="0024568A"/>
    <w:rsid w:val="00251886"/>
    <w:rsid w:val="00252FC6"/>
    <w:rsid w:val="00255586"/>
    <w:rsid w:val="00257848"/>
    <w:rsid w:val="0026012A"/>
    <w:rsid w:val="00262CFD"/>
    <w:rsid w:val="00263616"/>
    <w:rsid w:val="00265914"/>
    <w:rsid w:val="0027098D"/>
    <w:rsid w:val="002756FE"/>
    <w:rsid w:val="00277819"/>
    <w:rsid w:val="0028027A"/>
    <w:rsid w:val="00281AA5"/>
    <w:rsid w:val="0028254C"/>
    <w:rsid w:val="002831FB"/>
    <w:rsid w:val="00285458"/>
    <w:rsid w:val="002857B3"/>
    <w:rsid w:val="002859A6"/>
    <w:rsid w:val="002875E1"/>
    <w:rsid w:val="00287CEA"/>
    <w:rsid w:val="00290076"/>
    <w:rsid w:val="00291019"/>
    <w:rsid w:val="0029200A"/>
    <w:rsid w:val="00292474"/>
    <w:rsid w:val="0029328B"/>
    <w:rsid w:val="002938C0"/>
    <w:rsid w:val="0029440B"/>
    <w:rsid w:val="00294BD2"/>
    <w:rsid w:val="00295D44"/>
    <w:rsid w:val="002972C0"/>
    <w:rsid w:val="00297EB6"/>
    <w:rsid w:val="002A0291"/>
    <w:rsid w:val="002A20A8"/>
    <w:rsid w:val="002A39A1"/>
    <w:rsid w:val="002A4F5D"/>
    <w:rsid w:val="002A5BAE"/>
    <w:rsid w:val="002A7496"/>
    <w:rsid w:val="002A7BEE"/>
    <w:rsid w:val="002B4C55"/>
    <w:rsid w:val="002C1384"/>
    <w:rsid w:val="002C2381"/>
    <w:rsid w:val="002C2DB5"/>
    <w:rsid w:val="002C3B9A"/>
    <w:rsid w:val="002C478F"/>
    <w:rsid w:val="002C7581"/>
    <w:rsid w:val="002C7DCA"/>
    <w:rsid w:val="002D0167"/>
    <w:rsid w:val="002D1DB2"/>
    <w:rsid w:val="002D2276"/>
    <w:rsid w:val="002D29CE"/>
    <w:rsid w:val="002D2E40"/>
    <w:rsid w:val="002D359C"/>
    <w:rsid w:val="002D3BE6"/>
    <w:rsid w:val="002D5B61"/>
    <w:rsid w:val="002D6E04"/>
    <w:rsid w:val="002E22DF"/>
    <w:rsid w:val="002E3D25"/>
    <w:rsid w:val="002E4E92"/>
    <w:rsid w:val="002E70C5"/>
    <w:rsid w:val="002F27D0"/>
    <w:rsid w:val="002F2BC5"/>
    <w:rsid w:val="002F2FD1"/>
    <w:rsid w:val="002F5B4C"/>
    <w:rsid w:val="003011F5"/>
    <w:rsid w:val="0030160E"/>
    <w:rsid w:val="00301C0B"/>
    <w:rsid w:val="0030260B"/>
    <w:rsid w:val="00304473"/>
    <w:rsid w:val="00304EB4"/>
    <w:rsid w:val="00307505"/>
    <w:rsid w:val="003076F9"/>
    <w:rsid w:val="00312754"/>
    <w:rsid w:val="00313DEA"/>
    <w:rsid w:val="00313E1F"/>
    <w:rsid w:val="0031476C"/>
    <w:rsid w:val="003161D7"/>
    <w:rsid w:val="003172C0"/>
    <w:rsid w:val="003229F6"/>
    <w:rsid w:val="0032359C"/>
    <w:rsid w:val="003248CE"/>
    <w:rsid w:val="00330EBB"/>
    <w:rsid w:val="00332F9E"/>
    <w:rsid w:val="00333C1D"/>
    <w:rsid w:val="00335509"/>
    <w:rsid w:val="00335CC9"/>
    <w:rsid w:val="00335EEC"/>
    <w:rsid w:val="003377F8"/>
    <w:rsid w:val="00343161"/>
    <w:rsid w:val="003431D4"/>
    <w:rsid w:val="00343203"/>
    <w:rsid w:val="003434EA"/>
    <w:rsid w:val="003502C9"/>
    <w:rsid w:val="00351AAE"/>
    <w:rsid w:val="00353BBB"/>
    <w:rsid w:val="00360CD7"/>
    <w:rsid w:val="00360DD1"/>
    <w:rsid w:val="00361368"/>
    <w:rsid w:val="00361FB9"/>
    <w:rsid w:val="0036274A"/>
    <w:rsid w:val="00362C37"/>
    <w:rsid w:val="00363852"/>
    <w:rsid w:val="003663D0"/>
    <w:rsid w:val="00367634"/>
    <w:rsid w:val="0037174B"/>
    <w:rsid w:val="003722B2"/>
    <w:rsid w:val="00373F10"/>
    <w:rsid w:val="00375C59"/>
    <w:rsid w:val="00380166"/>
    <w:rsid w:val="003811B9"/>
    <w:rsid w:val="003818C9"/>
    <w:rsid w:val="0038343A"/>
    <w:rsid w:val="003839B5"/>
    <w:rsid w:val="00384BF2"/>
    <w:rsid w:val="00386A0A"/>
    <w:rsid w:val="00386E22"/>
    <w:rsid w:val="0039135F"/>
    <w:rsid w:val="003915EE"/>
    <w:rsid w:val="00391CFB"/>
    <w:rsid w:val="00395A8D"/>
    <w:rsid w:val="0039674F"/>
    <w:rsid w:val="00396A49"/>
    <w:rsid w:val="003973B5"/>
    <w:rsid w:val="003A3B86"/>
    <w:rsid w:val="003A5276"/>
    <w:rsid w:val="003A53F0"/>
    <w:rsid w:val="003A7AEF"/>
    <w:rsid w:val="003A7F33"/>
    <w:rsid w:val="003B3DE4"/>
    <w:rsid w:val="003B6186"/>
    <w:rsid w:val="003B61B1"/>
    <w:rsid w:val="003C0A8E"/>
    <w:rsid w:val="003C32C4"/>
    <w:rsid w:val="003D021B"/>
    <w:rsid w:val="003D17EF"/>
    <w:rsid w:val="003D29A8"/>
    <w:rsid w:val="003D461F"/>
    <w:rsid w:val="003D4711"/>
    <w:rsid w:val="003E179A"/>
    <w:rsid w:val="003E22BA"/>
    <w:rsid w:val="003E28C6"/>
    <w:rsid w:val="003E5089"/>
    <w:rsid w:val="003E61ED"/>
    <w:rsid w:val="003E62E6"/>
    <w:rsid w:val="003F6082"/>
    <w:rsid w:val="00400993"/>
    <w:rsid w:val="00401FD1"/>
    <w:rsid w:val="00403700"/>
    <w:rsid w:val="0040377F"/>
    <w:rsid w:val="00404E02"/>
    <w:rsid w:val="00405644"/>
    <w:rsid w:val="0040753F"/>
    <w:rsid w:val="00413B42"/>
    <w:rsid w:val="00417928"/>
    <w:rsid w:val="00420D68"/>
    <w:rsid w:val="00421D88"/>
    <w:rsid w:val="00423911"/>
    <w:rsid w:val="004243C6"/>
    <w:rsid w:val="004249BB"/>
    <w:rsid w:val="004257B2"/>
    <w:rsid w:val="00425F59"/>
    <w:rsid w:val="0042609F"/>
    <w:rsid w:val="004266D4"/>
    <w:rsid w:val="00430699"/>
    <w:rsid w:val="004308B4"/>
    <w:rsid w:val="0043100D"/>
    <w:rsid w:val="0043216F"/>
    <w:rsid w:val="0043266F"/>
    <w:rsid w:val="0043479E"/>
    <w:rsid w:val="0043627B"/>
    <w:rsid w:val="004367DD"/>
    <w:rsid w:val="004368D9"/>
    <w:rsid w:val="00437D47"/>
    <w:rsid w:val="00442510"/>
    <w:rsid w:val="0044383F"/>
    <w:rsid w:val="004442FF"/>
    <w:rsid w:val="00444B81"/>
    <w:rsid w:val="004479EB"/>
    <w:rsid w:val="0045158F"/>
    <w:rsid w:val="004531F5"/>
    <w:rsid w:val="00457010"/>
    <w:rsid w:val="00460B18"/>
    <w:rsid w:val="00461EF9"/>
    <w:rsid w:val="00466460"/>
    <w:rsid w:val="004714CA"/>
    <w:rsid w:val="00471E9F"/>
    <w:rsid w:val="00474B17"/>
    <w:rsid w:val="00474E21"/>
    <w:rsid w:val="0047510D"/>
    <w:rsid w:val="00484460"/>
    <w:rsid w:val="00485792"/>
    <w:rsid w:val="00486724"/>
    <w:rsid w:val="004872C9"/>
    <w:rsid w:val="00490985"/>
    <w:rsid w:val="0049327A"/>
    <w:rsid w:val="0049329E"/>
    <w:rsid w:val="00493405"/>
    <w:rsid w:val="004A1A4D"/>
    <w:rsid w:val="004A2516"/>
    <w:rsid w:val="004A259B"/>
    <w:rsid w:val="004A367D"/>
    <w:rsid w:val="004A5562"/>
    <w:rsid w:val="004A68E1"/>
    <w:rsid w:val="004B2181"/>
    <w:rsid w:val="004B2918"/>
    <w:rsid w:val="004B2EB1"/>
    <w:rsid w:val="004B34FF"/>
    <w:rsid w:val="004B396E"/>
    <w:rsid w:val="004B3D9E"/>
    <w:rsid w:val="004B4CD4"/>
    <w:rsid w:val="004C257E"/>
    <w:rsid w:val="004C605B"/>
    <w:rsid w:val="004C66B3"/>
    <w:rsid w:val="004D225F"/>
    <w:rsid w:val="004D2623"/>
    <w:rsid w:val="004D43E9"/>
    <w:rsid w:val="004D4E12"/>
    <w:rsid w:val="004D6917"/>
    <w:rsid w:val="004D7115"/>
    <w:rsid w:val="004D72BB"/>
    <w:rsid w:val="004D73EA"/>
    <w:rsid w:val="004E097D"/>
    <w:rsid w:val="004E2BDC"/>
    <w:rsid w:val="004E3491"/>
    <w:rsid w:val="004E4C66"/>
    <w:rsid w:val="004E663E"/>
    <w:rsid w:val="004F42CC"/>
    <w:rsid w:val="004F535A"/>
    <w:rsid w:val="004F76C8"/>
    <w:rsid w:val="00500E4C"/>
    <w:rsid w:val="0050137F"/>
    <w:rsid w:val="00505007"/>
    <w:rsid w:val="005065DF"/>
    <w:rsid w:val="00510731"/>
    <w:rsid w:val="0051295B"/>
    <w:rsid w:val="0051467A"/>
    <w:rsid w:val="005154F9"/>
    <w:rsid w:val="00515B3D"/>
    <w:rsid w:val="0051645B"/>
    <w:rsid w:val="00516A70"/>
    <w:rsid w:val="005206F9"/>
    <w:rsid w:val="00521E07"/>
    <w:rsid w:val="00522BA5"/>
    <w:rsid w:val="005235B6"/>
    <w:rsid w:val="00523A25"/>
    <w:rsid w:val="00523A49"/>
    <w:rsid w:val="00523CE2"/>
    <w:rsid w:val="00526E9D"/>
    <w:rsid w:val="00527779"/>
    <w:rsid w:val="00533805"/>
    <w:rsid w:val="00536F0C"/>
    <w:rsid w:val="0053704D"/>
    <w:rsid w:val="00541E00"/>
    <w:rsid w:val="00544983"/>
    <w:rsid w:val="005509D9"/>
    <w:rsid w:val="00550D2C"/>
    <w:rsid w:val="00551207"/>
    <w:rsid w:val="00552941"/>
    <w:rsid w:val="0055374D"/>
    <w:rsid w:val="00553A19"/>
    <w:rsid w:val="00554602"/>
    <w:rsid w:val="00555BCD"/>
    <w:rsid w:val="0055665A"/>
    <w:rsid w:val="00561BAD"/>
    <w:rsid w:val="00563866"/>
    <w:rsid w:val="005647A8"/>
    <w:rsid w:val="00564B29"/>
    <w:rsid w:val="0056525C"/>
    <w:rsid w:val="00566034"/>
    <w:rsid w:val="00566E6C"/>
    <w:rsid w:val="00571C97"/>
    <w:rsid w:val="0057277A"/>
    <w:rsid w:val="00573465"/>
    <w:rsid w:val="00577F7C"/>
    <w:rsid w:val="00585A96"/>
    <w:rsid w:val="00585E69"/>
    <w:rsid w:val="00587FE2"/>
    <w:rsid w:val="0059270C"/>
    <w:rsid w:val="00593695"/>
    <w:rsid w:val="00594276"/>
    <w:rsid w:val="00594358"/>
    <w:rsid w:val="00597555"/>
    <w:rsid w:val="005A2D71"/>
    <w:rsid w:val="005A3B04"/>
    <w:rsid w:val="005A56E6"/>
    <w:rsid w:val="005A5AEC"/>
    <w:rsid w:val="005A751D"/>
    <w:rsid w:val="005B0D35"/>
    <w:rsid w:val="005B1143"/>
    <w:rsid w:val="005B2B4D"/>
    <w:rsid w:val="005B4DC8"/>
    <w:rsid w:val="005B540A"/>
    <w:rsid w:val="005B74EA"/>
    <w:rsid w:val="005C0D37"/>
    <w:rsid w:val="005C13B1"/>
    <w:rsid w:val="005C1412"/>
    <w:rsid w:val="005C1E28"/>
    <w:rsid w:val="005C3004"/>
    <w:rsid w:val="005C3E12"/>
    <w:rsid w:val="005C55DB"/>
    <w:rsid w:val="005C66E4"/>
    <w:rsid w:val="005C6DE9"/>
    <w:rsid w:val="005D3051"/>
    <w:rsid w:val="005D30E4"/>
    <w:rsid w:val="005D3473"/>
    <w:rsid w:val="005D3DC5"/>
    <w:rsid w:val="005D5841"/>
    <w:rsid w:val="005D5B71"/>
    <w:rsid w:val="005D6304"/>
    <w:rsid w:val="005E11A4"/>
    <w:rsid w:val="005E14E5"/>
    <w:rsid w:val="005E1D6F"/>
    <w:rsid w:val="005E32C3"/>
    <w:rsid w:val="005E5B0A"/>
    <w:rsid w:val="005E6097"/>
    <w:rsid w:val="005F281D"/>
    <w:rsid w:val="005F4FC6"/>
    <w:rsid w:val="005F69DE"/>
    <w:rsid w:val="0060561E"/>
    <w:rsid w:val="00606E63"/>
    <w:rsid w:val="006071DA"/>
    <w:rsid w:val="00621165"/>
    <w:rsid w:val="00623C36"/>
    <w:rsid w:val="00625656"/>
    <w:rsid w:val="00626DB2"/>
    <w:rsid w:val="00630511"/>
    <w:rsid w:val="00630D36"/>
    <w:rsid w:val="00633B6C"/>
    <w:rsid w:val="00634558"/>
    <w:rsid w:val="00634789"/>
    <w:rsid w:val="0063779A"/>
    <w:rsid w:val="006410AE"/>
    <w:rsid w:val="0064348A"/>
    <w:rsid w:val="00645915"/>
    <w:rsid w:val="00645A49"/>
    <w:rsid w:val="00646488"/>
    <w:rsid w:val="00650B18"/>
    <w:rsid w:val="00650C26"/>
    <w:rsid w:val="00651506"/>
    <w:rsid w:val="0065212B"/>
    <w:rsid w:val="006524E2"/>
    <w:rsid w:val="006533B3"/>
    <w:rsid w:val="006557A4"/>
    <w:rsid w:val="00655B66"/>
    <w:rsid w:val="00662041"/>
    <w:rsid w:val="006628C1"/>
    <w:rsid w:val="00663246"/>
    <w:rsid w:val="0066331F"/>
    <w:rsid w:val="00664980"/>
    <w:rsid w:val="00667295"/>
    <w:rsid w:val="0066735C"/>
    <w:rsid w:val="00667502"/>
    <w:rsid w:val="0067116A"/>
    <w:rsid w:val="0067202D"/>
    <w:rsid w:val="00672406"/>
    <w:rsid w:val="00672CF6"/>
    <w:rsid w:val="006760DC"/>
    <w:rsid w:val="0067668A"/>
    <w:rsid w:val="00684C6E"/>
    <w:rsid w:val="00687737"/>
    <w:rsid w:val="006878E3"/>
    <w:rsid w:val="0069061F"/>
    <w:rsid w:val="00690EB0"/>
    <w:rsid w:val="00691547"/>
    <w:rsid w:val="00693349"/>
    <w:rsid w:val="006977F6"/>
    <w:rsid w:val="006A32C6"/>
    <w:rsid w:val="006A3385"/>
    <w:rsid w:val="006A449E"/>
    <w:rsid w:val="006A48C4"/>
    <w:rsid w:val="006A5CE1"/>
    <w:rsid w:val="006A5EA6"/>
    <w:rsid w:val="006A6FBA"/>
    <w:rsid w:val="006A75F5"/>
    <w:rsid w:val="006B008F"/>
    <w:rsid w:val="006B2220"/>
    <w:rsid w:val="006B34A0"/>
    <w:rsid w:val="006B491A"/>
    <w:rsid w:val="006B4A00"/>
    <w:rsid w:val="006B5D7C"/>
    <w:rsid w:val="006B625C"/>
    <w:rsid w:val="006B6869"/>
    <w:rsid w:val="006C0881"/>
    <w:rsid w:val="006C1876"/>
    <w:rsid w:val="006C37FD"/>
    <w:rsid w:val="006C407E"/>
    <w:rsid w:val="006C4BFC"/>
    <w:rsid w:val="006C5CB3"/>
    <w:rsid w:val="006D3B59"/>
    <w:rsid w:val="006D4376"/>
    <w:rsid w:val="006E0742"/>
    <w:rsid w:val="006E1FED"/>
    <w:rsid w:val="006E297F"/>
    <w:rsid w:val="006E2A53"/>
    <w:rsid w:val="006E5FC9"/>
    <w:rsid w:val="006E6683"/>
    <w:rsid w:val="006F13ED"/>
    <w:rsid w:val="006F14DD"/>
    <w:rsid w:val="006F458B"/>
    <w:rsid w:val="006F5A6F"/>
    <w:rsid w:val="006F6314"/>
    <w:rsid w:val="006F7118"/>
    <w:rsid w:val="007048A5"/>
    <w:rsid w:val="0070539D"/>
    <w:rsid w:val="00706096"/>
    <w:rsid w:val="00706C5C"/>
    <w:rsid w:val="00707377"/>
    <w:rsid w:val="00707BF3"/>
    <w:rsid w:val="00711B11"/>
    <w:rsid w:val="00717C81"/>
    <w:rsid w:val="00721C75"/>
    <w:rsid w:val="0072205F"/>
    <w:rsid w:val="007221BC"/>
    <w:rsid w:val="00724031"/>
    <w:rsid w:val="00724DF4"/>
    <w:rsid w:val="00725100"/>
    <w:rsid w:val="00725ACB"/>
    <w:rsid w:val="0072767C"/>
    <w:rsid w:val="00731262"/>
    <w:rsid w:val="00732669"/>
    <w:rsid w:val="00734387"/>
    <w:rsid w:val="007344A6"/>
    <w:rsid w:val="007348C5"/>
    <w:rsid w:val="0073558D"/>
    <w:rsid w:val="00736CC8"/>
    <w:rsid w:val="00740161"/>
    <w:rsid w:val="00740DDD"/>
    <w:rsid w:val="007425C4"/>
    <w:rsid w:val="0074506D"/>
    <w:rsid w:val="007475B1"/>
    <w:rsid w:val="00747EE4"/>
    <w:rsid w:val="00754191"/>
    <w:rsid w:val="0075667D"/>
    <w:rsid w:val="007575D6"/>
    <w:rsid w:val="007619C3"/>
    <w:rsid w:val="0076250E"/>
    <w:rsid w:val="00764D17"/>
    <w:rsid w:val="0076783F"/>
    <w:rsid w:val="00767BE7"/>
    <w:rsid w:val="00773892"/>
    <w:rsid w:val="007738A1"/>
    <w:rsid w:val="00775BF0"/>
    <w:rsid w:val="00775CDB"/>
    <w:rsid w:val="00775DD4"/>
    <w:rsid w:val="00775FF7"/>
    <w:rsid w:val="00776538"/>
    <w:rsid w:val="00776C4D"/>
    <w:rsid w:val="00777CE2"/>
    <w:rsid w:val="0078091C"/>
    <w:rsid w:val="0078215B"/>
    <w:rsid w:val="00782816"/>
    <w:rsid w:val="00784533"/>
    <w:rsid w:val="0078493C"/>
    <w:rsid w:val="00784963"/>
    <w:rsid w:val="00786661"/>
    <w:rsid w:val="00786BFC"/>
    <w:rsid w:val="00787BF6"/>
    <w:rsid w:val="007901B5"/>
    <w:rsid w:val="00790EE1"/>
    <w:rsid w:val="00791A6D"/>
    <w:rsid w:val="0079394D"/>
    <w:rsid w:val="00794B26"/>
    <w:rsid w:val="007956D1"/>
    <w:rsid w:val="007A1C57"/>
    <w:rsid w:val="007A4244"/>
    <w:rsid w:val="007A7173"/>
    <w:rsid w:val="007B4471"/>
    <w:rsid w:val="007B5C9F"/>
    <w:rsid w:val="007B7D3A"/>
    <w:rsid w:val="007C3780"/>
    <w:rsid w:val="007C430C"/>
    <w:rsid w:val="007C671E"/>
    <w:rsid w:val="007C6FAF"/>
    <w:rsid w:val="007D10EB"/>
    <w:rsid w:val="007D1632"/>
    <w:rsid w:val="007D3B1C"/>
    <w:rsid w:val="007D3E59"/>
    <w:rsid w:val="007D7329"/>
    <w:rsid w:val="007E0574"/>
    <w:rsid w:val="007E0A5B"/>
    <w:rsid w:val="007E190E"/>
    <w:rsid w:val="007E27AF"/>
    <w:rsid w:val="007E3086"/>
    <w:rsid w:val="007E6558"/>
    <w:rsid w:val="007E6ED0"/>
    <w:rsid w:val="007F0DEB"/>
    <w:rsid w:val="007F2493"/>
    <w:rsid w:val="007F390C"/>
    <w:rsid w:val="007F40CD"/>
    <w:rsid w:val="007F42A6"/>
    <w:rsid w:val="007F7A42"/>
    <w:rsid w:val="008032F3"/>
    <w:rsid w:val="00804BB4"/>
    <w:rsid w:val="00805894"/>
    <w:rsid w:val="00805B32"/>
    <w:rsid w:val="00805D2B"/>
    <w:rsid w:val="00806618"/>
    <w:rsid w:val="00807DC9"/>
    <w:rsid w:val="00810ABA"/>
    <w:rsid w:val="008125A0"/>
    <w:rsid w:val="00813037"/>
    <w:rsid w:val="00814816"/>
    <w:rsid w:val="00815BE2"/>
    <w:rsid w:val="00820B31"/>
    <w:rsid w:val="0082172B"/>
    <w:rsid w:val="00821C43"/>
    <w:rsid w:val="00823EA1"/>
    <w:rsid w:val="00824CDA"/>
    <w:rsid w:val="0082531A"/>
    <w:rsid w:val="00827DB2"/>
    <w:rsid w:val="0083189D"/>
    <w:rsid w:val="00833370"/>
    <w:rsid w:val="00833FCE"/>
    <w:rsid w:val="00834559"/>
    <w:rsid w:val="00834DA5"/>
    <w:rsid w:val="00836556"/>
    <w:rsid w:val="00847FAC"/>
    <w:rsid w:val="00850C87"/>
    <w:rsid w:val="008524B5"/>
    <w:rsid w:val="0085258B"/>
    <w:rsid w:val="00854FC5"/>
    <w:rsid w:val="00857A09"/>
    <w:rsid w:val="00857E97"/>
    <w:rsid w:val="00863EB1"/>
    <w:rsid w:val="008643E5"/>
    <w:rsid w:val="00865094"/>
    <w:rsid w:val="008671D2"/>
    <w:rsid w:val="008679A3"/>
    <w:rsid w:val="0087029F"/>
    <w:rsid w:val="00871B02"/>
    <w:rsid w:val="00872F0D"/>
    <w:rsid w:val="00873B59"/>
    <w:rsid w:val="008774AB"/>
    <w:rsid w:val="00877E38"/>
    <w:rsid w:val="00880EBD"/>
    <w:rsid w:val="00882237"/>
    <w:rsid w:val="008845EE"/>
    <w:rsid w:val="008849E9"/>
    <w:rsid w:val="00886FCE"/>
    <w:rsid w:val="008876DC"/>
    <w:rsid w:val="008903C1"/>
    <w:rsid w:val="00891FE0"/>
    <w:rsid w:val="00892C22"/>
    <w:rsid w:val="008A0602"/>
    <w:rsid w:val="008A3645"/>
    <w:rsid w:val="008A3DF4"/>
    <w:rsid w:val="008A5C5A"/>
    <w:rsid w:val="008A699D"/>
    <w:rsid w:val="008A6BB3"/>
    <w:rsid w:val="008A75E7"/>
    <w:rsid w:val="008A7C56"/>
    <w:rsid w:val="008B1438"/>
    <w:rsid w:val="008B2F79"/>
    <w:rsid w:val="008B3E02"/>
    <w:rsid w:val="008B416F"/>
    <w:rsid w:val="008B4405"/>
    <w:rsid w:val="008B4FE8"/>
    <w:rsid w:val="008B5239"/>
    <w:rsid w:val="008B5FF4"/>
    <w:rsid w:val="008C046D"/>
    <w:rsid w:val="008C0D56"/>
    <w:rsid w:val="008C312B"/>
    <w:rsid w:val="008C340B"/>
    <w:rsid w:val="008C4DF1"/>
    <w:rsid w:val="008C508E"/>
    <w:rsid w:val="008C7755"/>
    <w:rsid w:val="008D0183"/>
    <w:rsid w:val="008D14B2"/>
    <w:rsid w:val="008D576F"/>
    <w:rsid w:val="008D6882"/>
    <w:rsid w:val="008D72B4"/>
    <w:rsid w:val="008E0F3F"/>
    <w:rsid w:val="008E1E10"/>
    <w:rsid w:val="008E1F22"/>
    <w:rsid w:val="008E3943"/>
    <w:rsid w:val="008E3A78"/>
    <w:rsid w:val="008E3A89"/>
    <w:rsid w:val="008E41DA"/>
    <w:rsid w:val="008F1D58"/>
    <w:rsid w:val="008F2C49"/>
    <w:rsid w:val="008F4928"/>
    <w:rsid w:val="008F6703"/>
    <w:rsid w:val="008F7027"/>
    <w:rsid w:val="009012DC"/>
    <w:rsid w:val="0090232C"/>
    <w:rsid w:val="00902A19"/>
    <w:rsid w:val="00903FCF"/>
    <w:rsid w:val="009042DA"/>
    <w:rsid w:val="009053C1"/>
    <w:rsid w:val="00905EB2"/>
    <w:rsid w:val="00906412"/>
    <w:rsid w:val="0091067A"/>
    <w:rsid w:val="00914326"/>
    <w:rsid w:val="0092029F"/>
    <w:rsid w:val="0092189A"/>
    <w:rsid w:val="00921BB0"/>
    <w:rsid w:val="00922B2F"/>
    <w:rsid w:val="009249E2"/>
    <w:rsid w:val="00927284"/>
    <w:rsid w:val="009310F5"/>
    <w:rsid w:val="00932DB6"/>
    <w:rsid w:val="00933272"/>
    <w:rsid w:val="0093493F"/>
    <w:rsid w:val="00935947"/>
    <w:rsid w:val="00940B34"/>
    <w:rsid w:val="00940D49"/>
    <w:rsid w:val="0094147E"/>
    <w:rsid w:val="00941807"/>
    <w:rsid w:val="009419C6"/>
    <w:rsid w:val="009439D3"/>
    <w:rsid w:val="00944534"/>
    <w:rsid w:val="0094557E"/>
    <w:rsid w:val="009459E1"/>
    <w:rsid w:val="00951A79"/>
    <w:rsid w:val="00952303"/>
    <w:rsid w:val="00953622"/>
    <w:rsid w:val="00955073"/>
    <w:rsid w:val="00956234"/>
    <w:rsid w:val="00957988"/>
    <w:rsid w:val="00960E85"/>
    <w:rsid w:val="0096700E"/>
    <w:rsid w:val="0096782B"/>
    <w:rsid w:val="00974C54"/>
    <w:rsid w:val="00980D17"/>
    <w:rsid w:val="00982EE1"/>
    <w:rsid w:val="00984E34"/>
    <w:rsid w:val="00985A57"/>
    <w:rsid w:val="00985C24"/>
    <w:rsid w:val="009922A7"/>
    <w:rsid w:val="0099441C"/>
    <w:rsid w:val="0099627E"/>
    <w:rsid w:val="00996392"/>
    <w:rsid w:val="00997DFE"/>
    <w:rsid w:val="009A23E9"/>
    <w:rsid w:val="009B0C85"/>
    <w:rsid w:val="009B449A"/>
    <w:rsid w:val="009B4F6C"/>
    <w:rsid w:val="009B79D6"/>
    <w:rsid w:val="009C2066"/>
    <w:rsid w:val="009C2C93"/>
    <w:rsid w:val="009D019D"/>
    <w:rsid w:val="009D21BA"/>
    <w:rsid w:val="009D2D0A"/>
    <w:rsid w:val="009D46A3"/>
    <w:rsid w:val="009D4E34"/>
    <w:rsid w:val="009D5455"/>
    <w:rsid w:val="009D666A"/>
    <w:rsid w:val="009E06E7"/>
    <w:rsid w:val="009E2BBA"/>
    <w:rsid w:val="009E2CC8"/>
    <w:rsid w:val="009E2E91"/>
    <w:rsid w:val="009E2E94"/>
    <w:rsid w:val="009E3A70"/>
    <w:rsid w:val="009E45E3"/>
    <w:rsid w:val="009E564C"/>
    <w:rsid w:val="009E5760"/>
    <w:rsid w:val="009E642B"/>
    <w:rsid w:val="009E753B"/>
    <w:rsid w:val="009F1D3C"/>
    <w:rsid w:val="009F6390"/>
    <w:rsid w:val="009F6518"/>
    <w:rsid w:val="009F66A4"/>
    <w:rsid w:val="00A03BCB"/>
    <w:rsid w:val="00A03BF8"/>
    <w:rsid w:val="00A03C7C"/>
    <w:rsid w:val="00A04274"/>
    <w:rsid w:val="00A04E48"/>
    <w:rsid w:val="00A13357"/>
    <w:rsid w:val="00A14D45"/>
    <w:rsid w:val="00A15496"/>
    <w:rsid w:val="00A162C1"/>
    <w:rsid w:val="00A21AD4"/>
    <w:rsid w:val="00A22498"/>
    <w:rsid w:val="00A235DD"/>
    <w:rsid w:val="00A24591"/>
    <w:rsid w:val="00A26714"/>
    <w:rsid w:val="00A270E9"/>
    <w:rsid w:val="00A3212F"/>
    <w:rsid w:val="00A329B2"/>
    <w:rsid w:val="00A34DF5"/>
    <w:rsid w:val="00A37B1F"/>
    <w:rsid w:val="00A42381"/>
    <w:rsid w:val="00A43237"/>
    <w:rsid w:val="00A43BD2"/>
    <w:rsid w:val="00A4639E"/>
    <w:rsid w:val="00A5009E"/>
    <w:rsid w:val="00A5073E"/>
    <w:rsid w:val="00A50755"/>
    <w:rsid w:val="00A53B88"/>
    <w:rsid w:val="00A55193"/>
    <w:rsid w:val="00A55229"/>
    <w:rsid w:val="00A560D0"/>
    <w:rsid w:val="00A60141"/>
    <w:rsid w:val="00A6043C"/>
    <w:rsid w:val="00A606AA"/>
    <w:rsid w:val="00A62B4D"/>
    <w:rsid w:val="00A63D70"/>
    <w:rsid w:val="00A643E2"/>
    <w:rsid w:val="00A64795"/>
    <w:rsid w:val="00A6571E"/>
    <w:rsid w:val="00A67E34"/>
    <w:rsid w:val="00A727B7"/>
    <w:rsid w:val="00A7676F"/>
    <w:rsid w:val="00A76D94"/>
    <w:rsid w:val="00A8123A"/>
    <w:rsid w:val="00A84445"/>
    <w:rsid w:val="00A85422"/>
    <w:rsid w:val="00A90160"/>
    <w:rsid w:val="00A939E0"/>
    <w:rsid w:val="00A9473B"/>
    <w:rsid w:val="00A94D2B"/>
    <w:rsid w:val="00A95D60"/>
    <w:rsid w:val="00A96125"/>
    <w:rsid w:val="00AA01A4"/>
    <w:rsid w:val="00AA3C20"/>
    <w:rsid w:val="00AA45AD"/>
    <w:rsid w:val="00AA5E99"/>
    <w:rsid w:val="00AB11D0"/>
    <w:rsid w:val="00AB1918"/>
    <w:rsid w:val="00AB1A2D"/>
    <w:rsid w:val="00AB273D"/>
    <w:rsid w:val="00AB320E"/>
    <w:rsid w:val="00AB4A3B"/>
    <w:rsid w:val="00AB6C6D"/>
    <w:rsid w:val="00AB788A"/>
    <w:rsid w:val="00AC07C0"/>
    <w:rsid w:val="00AC14AE"/>
    <w:rsid w:val="00AC5CA8"/>
    <w:rsid w:val="00AC61AA"/>
    <w:rsid w:val="00AC733E"/>
    <w:rsid w:val="00AC7769"/>
    <w:rsid w:val="00AC7A17"/>
    <w:rsid w:val="00AC7C25"/>
    <w:rsid w:val="00AD020A"/>
    <w:rsid w:val="00AD1713"/>
    <w:rsid w:val="00AD248F"/>
    <w:rsid w:val="00AD34E2"/>
    <w:rsid w:val="00AD5351"/>
    <w:rsid w:val="00AD600D"/>
    <w:rsid w:val="00AD7083"/>
    <w:rsid w:val="00AD74B2"/>
    <w:rsid w:val="00AE2412"/>
    <w:rsid w:val="00AE30AF"/>
    <w:rsid w:val="00AE6BC4"/>
    <w:rsid w:val="00AF1754"/>
    <w:rsid w:val="00AF1C9F"/>
    <w:rsid w:val="00B072A2"/>
    <w:rsid w:val="00B07A14"/>
    <w:rsid w:val="00B07B7C"/>
    <w:rsid w:val="00B07ED8"/>
    <w:rsid w:val="00B100FA"/>
    <w:rsid w:val="00B145DA"/>
    <w:rsid w:val="00B156D6"/>
    <w:rsid w:val="00B177BC"/>
    <w:rsid w:val="00B230D8"/>
    <w:rsid w:val="00B2410A"/>
    <w:rsid w:val="00B2538A"/>
    <w:rsid w:val="00B26574"/>
    <w:rsid w:val="00B33687"/>
    <w:rsid w:val="00B33BEA"/>
    <w:rsid w:val="00B343EF"/>
    <w:rsid w:val="00B34CB7"/>
    <w:rsid w:val="00B356BB"/>
    <w:rsid w:val="00B3731B"/>
    <w:rsid w:val="00B41457"/>
    <w:rsid w:val="00B44427"/>
    <w:rsid w:val="00B45CA2"/>
    <w:rsid w:val="00B466DF"/>
    <w:rsid w:val="00B4796E"/>
    <w:rsid w:val="00B5307F"/>
    <w:rsid w:val="00B572CA"/>
    <w:rsid w:val="00B60123"/>
    <w:rsid w:val="00B62BA0"/>
    <w:rsid w:val="00B63E72"/>
    <w:rsid w:val="00B64877"/>
    <w:rsid w:val="00B66885"/>
    <w:rsid w:val="00B70591"/>
    <w:rsid w:val="00B83B46"/>
    <w:rsid w:val="00B83E71"/>
    <w:rsid w:val="00B850E2"/>
    <w:rsid w:val="00B858A8"/>
    <w:rsid w:val="00B85D1C"/>
    <w:rsid w:val="00B85FA2"/>
    <w:rsid w:val="00B860A1"/>
    <w:rsid w:val="00B870B2"/>
    <w:rsid w:val="00B876BB"/>
    <w:rsid w:val="00B87E94"/>
    <w:rsid w:val="00B90D93"/>
    <w:rsid w:val="00B9402F"/>
    <w:rsid w:val="00B9485A"/>
    <w:rsid w:val="00B954F5"/>
    <w:rsid w:val="00B95ACE"/>
    <w:rsid w:val="00BA5046"/>
    <w:rsid w:val="00BA660E"/>
    <w:rsid w:val="00BB3826"/>
    <w:rsid w:val="00BB3845"/>
    <w:rsid w:val="00BB4A5D"/>
    <w:rsid w:val="00BB5C6D"/>
    <w:rsid w:val="00BB5F74"/>
    <w:rsid w:val="00BB648B"/>
    <w:rsid w:val="00BB78F9"/>
    <w:rsid w:val="00BC0817"/>
    <w:rsid w:val="00BC0FB2"/>
    <w:rsid w:val="00BC2BEE"/>
    <w:rsid w:val="00BD146C"/>
    <w:rsid w:val="00BD1955"/>
    <w:rsid w:val="00BD23B9"/>
    <w:rsid w:val="00BD3DA1"/>
    <w:rsid w:val="00BD45BD"/>
    <w:rsid w:val="00BD5180"/>
    <w:rsid w:val="00BD59C6"/>
    <w:rsid w:val="00BD5A2E"/>
    <w:rsid w:val="00BD5B09"/>
    <w:rsid w:val="00BD5E28"/>
    <w:rsid w:val="00BD7252"/>
    <w:rsid w:val="00BD7F08"/>
    <w:rsid w:val="00BE00D0"/>
    <w:rsid w:val="00BE0EF3"/>
    <w:rsid w:val="00BE10C6"/>
    <w:rsid w:val="00BE1EF2"/>
    <w:rsid w:val="00BE32CD"/>
    <w:rsid w:val="00BE347B"/>
    <w:rsid w:val="00BE7319"/>
    <w:rsid w:val="00BF1384"/>
    <w:rsid w:val="00BF3DA4"/>
    <w:rsid w:val="00BF7D2E"/>
    <w:rsid w:val="00C06206"/>
    <w:rsid w:val="00C06BB0"/>
    <w:rsid w:val="00C12075"/>
    <w:rsid w:val="00C12FE6"/>
    <w:rsid w:val="00C14146"/>
    <w:rsid w:val="00C160E2"/>
    <w:rsid w:val="00C20F5A"/>
    <w:rsid w:val="00C212A1"/>
    <w:rsid w:val="00C21CA9"/>
    <w:rsid w:val="00C267D4"/>
    <w:rsid w:val="00C2779A"/>
    <w:rsid w:val="00C27B41"/>
    <w:rsid w:val="00C3149F"/>
    <w:rsid w:val="00C31534"/>
    <w:rsid w:val="00C3176D"/>
    <w:rsid w:val="00C31A9D"/>
    <w:rsid w:val="00C31B72"/>
    <w:rsid w:val="00C32AE3"/>
    <w:rsid w:val="00C32D92"/>
    <w:rsid w:val="00C337C1"/>
    <w:rsid w:val="00C35A11"/>
    <w:rsid w:val="00C37116"/>
    <w:rsid w:val="00C414EC"/>
    <w:rsid w:val="00C41E46"/>
    <w:rsid w:val="00C42077"/>
    <w:rsid w:val="00C4495E"/>
    <w:rsid w:val="00C452A9"/>
    <w:rsid w:val="00C52157"/>
    <w:rsid w:val="00C52ADB"/>
    <w:rsid w:val="00C61455"/>
    <w:rsid w:val="00C6175D"/>
    <w:rsid w:val="00C61ACD"/>
    <w:rsid w:val="00C61AEA"/>
    <w:rsid w:val="00C61E9A"/>
    <w:rsid w:val="00C634A6"/>
    <w:rsid w:val="00C73986"/>
    <w:rsid w:val="00C74189"/>
    <w:rsid w:val="00C759D4"/>
    <w:rsid w:val="00C7612E"/>
    <w:rsid w:val="00C7673C"/>
    <w:rsid w:val="00C80BE3"/>
    <w:rsid w:val="00C82487"/>
    <w:rsid w:val="00C84038"/>
    <w:rsid w:val="00C84AC0"/>
    <w:rsid w:val="00C853FF"/>
    <w:rsid w:val="00C8548D"/>
    <w:rsid w:val="00C8704F"/>
    <w:rsid w:val="00C874B0"/>
    <w:rsid w:val="00C87CC2"/>
    <w:rsid w:val="00C907A5"/>
    <w:rsid w:val="00C92380"/>
    <w:rsid w:val="00C92B3B"/>
    <w:rsid w:val="00C9316A"/>
    <w:rsid w:val="00C943D7"/>
    <w:rsid w:val="00C94A72"/>
    <w:rsid w:val="00C94E4D"/>
    <w:rsid w:val="00C9514E"/>
    <w:rsid w:val="00CA4702"/>
    <w:rsid w:val="00CA57F9"/>
    <w:rsid w:val="00CA6719"/>
    <w:rsid w:val="00CA68CC"/>
    <w:rsid w:val="00CA75CF"/>
    <w:rsid w:val="00CB0D04"/>
    <w:rsid w:val="00CB1276"/>
    <w:rsid w:val="00CB1E07"/>
    <w:rsid w:val="00CB1E71"/>
    <w:rsid w:val="00CB232F"/>
    <w:rsid w:val="00CB6549"/>
    <w:rsid w:val="00CB74E6"/>
    <w:rsid w:val="00CC0975"/>
    <w:rsid w:val="00CC285F"/>
    <w:rsid w:val="00CC3743"/>
    <w:rsid w:val="00CC387F"/>
    <w:rsid w:val="00CC473F"/>
    <w:rsid w:val="00CC4F65"/>
    <w:rsid w:val="00CC53AD"/>
    <w:rsid w:val="00CC753B"/>
    <w:rsid w:val="00CC7E83"/>
    <w:rsid w:val="00CD0220"/>
    <w:rsid w:val="00CD0A4D"/>
    <w:rsid w:val="00CD1737"/>
    <w:rsid w:val="00CD1C28"/>
    <w:rsid w:val="00CD25E3"/>
    <w:rsid w:val="00CD2DDC"/>
    <w:rsid w:val="00CD5E82"/>
    <w:rsid w:val="00CE0419"/>
    <w:rsid w:val="00CE260C"/>
    <w:rsid w:val="00CE3811"/>
    <w:rsid w:val="00CE500D"/>
    <w:rsid w:val="00CE67B9"/>
    <w:rsid w:val="00CE6BDD"/>
    <w:rsid w:val="00CE7207"/>
    <w:rsid w:val="00CF06EA"/>
    <w:rsid w:val="00CF10AA"/>
    <w:rsid w:val="00CF353F"/>
    <w:rsid w:val="00CF3816"/>
    <w:rsid w:val="00CF3D63"/>
    <w:rsid w:val="00CF594D"/>
    <w:rsid w:val="00CF6250"/>
    <w:rsid w:val="00CF6B98"/>
    <w:rsid w:val="00CF7F46"/>
    <w:rsid w:val="00D0149F"/>
    <w:rsid w:val="00D0320F"/>
    <w:rsid w:val="00D03EFC"/>
    <w:rsid w:val="00D04EC0"/>
    <w:rsid w:val="00D0646D"/>
    <w:rsid w:val="00D067A2"/>
    <w:rsid w:val="00D10490"/>
    <w:rsid w:val="00D10B9E"/>
    <w:rsid w:val="00D10C08"/>
    <w:rsid w:val="00D116EC"/>
    <w:rsid w:val="00D11F76"/>
    <w:rsid w:val="00D129E5"/>
    <w:rsid w:val="00D1305C"/>
    <w:rsid w:val="00D15489"/>
    <w:rsid w:val="00D17176"/>
    <w:rsid w:val="00D17C8C"/>
    <w:rsid w:val="00D201DB"/>
    <w:rsid w:val="00D24359"/>
    <w:rsid w:val="00D26DF7"/>
    <w:rsid w:val="00D308B7"/>
    <w:rsid w:val="00D31AB3"/>
    <w:rsid w:val="00D33FE2"/>
    <w:rsid w:val="00D3422D"/>
    <w:rsid w:val="00D34246"/>
    <w:rsid w:val="00D34544"/>
    <w:rsid w:val="00D347F2"/>
    <w:rsid w:val="00D34AF1"/>
    <w:rsid w:val="00D35B17"/>
    <w:rsid w:val="00D3731F"/>
    <w:rsid w:val="00D3771C"/>
    <w:rsid w:val="00D520E3"/>
    <w:rsid w:val="00D53A61"/>
    <w:rsid w:val="00D541F0"/>
    <w:rsid w:val="00D54B88"/>
    <w:rsid w:val="00D56087"/>
    <w:rsid w:val="00D60526"/>
    <w:rsid w:val="00D631E7"/>
    <w:rsid w:val="00D6760D"/>
    <w:rsid w:val="00D7012F"/>
    <w:rsid w:val="00D7342C"/>
    <w:rsid w:val="00D7502B"/>
    <w:rsid w:val="00D76237"/>
    <w:rsid w:val="00D82BBA"/>
    <w:rsid w:val="00D8472B"/>
    <w:rsid w:val="00D84DE4"/>
    <w:rsid w:val="00D85418"/>
    <w:rsid w:val="00D85AE0"/>
    <w:rsid w:val="00D85DAC"/>
    <w:rsid w:val="00D875A6"/>
    <w:rsid w:val="00D90538"/>
    <w:rsid w:val="00D905A5"/>
    <w:rsid w:val="00D927C1"/>
    <w:rsid w:val="00D94005"/>
    <w:rsid w:val="00D94B65"/>
    <w:rsid w:val="00D956DD"/>
    <w:rsid w:val="00D95BDD"/>
    <w:rsid w:val="00D9687E"/>
    <w:rsid w:val="00D96E50"/>
    <w:rsid w:val="00DA1493"/>
    <w:rsid w:val="00DA3EE9"/>
    <w:rsid w:val="00DA587F"/>
    <w:rsid w:val="00DB28CF"/>
    <w:rsid w:val="00DB2AC7"/>
    <w:rsid w:val="00DB2DDD"/>
    <w:rsid w:val="00DB3F76"/>
    <w:rsid w:val="00DB5173"/>
    <w:rsid w:val="00DB66DD"/>
    <w:rsid w:val="00DC09EE"/>
    <w:rsid w:val="00DC3A3D"/>
    <w:rsid w:val="00DC3E6F"/>
    <w:rsid w:val="00DC51FD"/>
    <w:rsid w:val="00DC5202"/>
    <w:rsid w:val="00DC54FD"/>
    <w:rsid w:val="00DC67BE"/>
    <w:rsid w:val="00DC7320"/>
    <w:rsid w:val="00DD07E3"/>
    <w:rsid w:val="00DD2FC0"/>
    <w:rsid w:val="00DD3913"/>
    <w:rsid w:val="00DD4717"/>
    <w:rsid w:val="00DD526B"/>
    <w:rsid w:val="00DD5E34"/>
    <w:rsid w:val="00DD7CE6"/>
    <w:rsid w:val="00DE0719"/>
    <w:rsid w:val="00DE69A3"/>
    <w:rsid w:val="00DE7172"/>
    <w:rsid w:val="00DF0139"/>
    <w:rsid w:val="00DF0569"/>
    <w:rsid w:val="00DF63AF"/>
    <w:rsid w:val="00DF6604"/>
    <w:rsid w:val="00DF73C9"/>
    <w:rsid w:val="00DF76A1"/>
    <w:rsid w:val="00E0143E"/>
    <w:rsid w:val="00E01D15"/>
    <w:rsid w:val="00E01FA6"/>
    <w:rsid w:val="00E0234C"/>
    <w:rsid w:val="00E03C9F"/>
    <w:rsid w:val="00E0583A"/>
    <w:rsid w:val="00E063F7"/>
    <w:rsid w:val="00E06F8D"/>
    <w:rsid w:val="00E0762C"/>
    <w:rsid w:val="00E12113"/>
    <w:rsid w:val="00E1474B"/>
    <w:rsid w:val="00E14E6B"/>
    <w:rsid w:val="00E20C8A"/>
    <w:rsid w:val="00E21446"/>
    <w:rsid w:val="00E21E60"/>
    <w:rsid w:val="00E22C0E"/>
    <w:rsid w:val="00E2305D"/>
    <w:rsid w:val="00E27347"/>
    <w:rsid w:val="00E304BA"/>
    <w:rsid w:val="00E325A6"/>
    <w:rsid w:val="00E34E0F"/>
    <w:rsid w:val="00E36513"/>
    <w:rsid w:val="00E40D14"/>
    <w:rsid w:val="00E41665"/>
    <w:rsid w:val="00E4185C"/>
    <w:rsid w:val="00E41869"/>
    <w:rsid w:val="00E41900"/>
    <w:rsid w:val="00E44D95"/>
    <w:rsid w:val="00E4519A"/>
    <w:rsid w:val="00E45F5E"/>
    <w:rsid w:val="00E46E9E"/>
    <w:rsid w:val="00E47284"/>
    <w:rsid w:val="00E50B7A"/>
    <w:rsid w:val="00E53847"/>
    <w:rsid w:val="00E5506F"/>
    <w:rsid w:val="00E551B9"/>
    <w:rsid w:val="00E56FC4"/>
    <w:rsid w:val="00E60916"/>
    <w:rsid w:val="00E61B4F"/>
    <w:rsid w:val="00E61DE2"/>
    <w:rsid w:val="00E64703"/>
    <w:rsid w:val="00E649F6"/>
    <w:rsid w:val="00E70DF1"/>
    <w:rsid w:val="00E72A6A"/>
    <w:rsid w:val="00E72E9D"/>
    <w:rsid w:val="00E741C0"/>
    <w:rsid w:val="00E741F4"/>
    <w:rsid w:val="00E7669C"/>
    <w:rsid w:val="00E76DF4"/>
    <w:rsid w:val="00E77CD7"/>
    <w:rsid w:val="00E807BA"/>
    <w:rsid w:val="00E816B0"/>
    <w:rsid w:val="00E81F30"/>
    <w:rsid w:val="00E840D5"/>
    <w:rsid w:val="00E84521"/>
    <w:rsid w:val="00E85846"/>
    <w:rsid w:val="00E93AD9"/>
    <w:rsid w:val="00E93C29"/>
    <w:rsid w:val="00EA11D5"/>
    <w:rsid w:val="00EA2EF7"/>
    <w:rsid w:val="00EA32C8"/>
    <w:rsid w:val="00EA3AE3"/>
    <w:rsid w:val="00EA66DF"/>
    <w:rsid w:val="00EA6A33"/>
    <w:rsid w:val="00EA6E88"/>
    <w:rsid w:val="00EA7D11"/>
    <w:rsid w:val="00EB1403"/>
    <w:rsid w:val="00EB2C4E"/>
    <w:rsid w:val="00EB4B59"/>
    <w:rsid w:val="00EB54F2"/>
    <w:rsid w:val="00EC0966"/>
    <w:rsid w:val="00EC131E"/>
    <w:rsid w:val="00EC20E4"/>
    <w:rsid w:val="00EC2FFC"/>
    <w:rsid w:val="00EC3C32"/>
    <w:rsid w:val="00EC5233"/>
    <w:rsid w:val="00EC6914"/>
    <w:rsid w:val="00ED01A1"/>
    <w:rsid w:val="00ED22F4"/>
    <w:rsid w:val="00ED29CD"/>
    <w:rsid w:val="00ED2EB3"/>
    <w:rsid w:val="00ED4C91"/>
    <w:rsid w:val="00ED5912"/>
    <w:rsid w:val="00ED6B36"/>
    <w:rsid w:val="00ED727B"/>
    <w:rsid w:val="00ED7775"/>
    <w:rsid w:val="00EE0DC4"/>
    <w:rsid w:val="00EE1B54"/>
    <w:rsid w:val="00EE4343"/>
    <w:rsid w:val="00EE6A3A"/>
    <w:rsid w:val="00EE7070"/>
    <w:rsid w:val="00EF0F11"/>
    <w:rsid w:val="00EF2078"/>
    <w:rsid w:val="00EF23E0"/>
    <w:rsid w:val="00EF25B1"/>
    <w:rsid w:val="00EF307D"/>
    <w:rsid w:val="00EF331F"/>
    <w:rsid w:val="00EF7CC3"/>
    <w:rsid w:val="00F00E7A"/>
    <w:rsid w:val="00F02720"/>
    <w:rsid w:val="00F050D1"/>
    <w:rsid w:val="00F10AB0"/>
    <w:rsid w:val="00F10D58"/>
    <w:rsid w:val="00F11079"/>
    <w:rsid w:val="00F11A0D"/>
    <w:rsid w:val="00F13C36"/>
    <w:rsid w:val="00F14A65"/>
    <w:rsid w:val="00F1549B"/>
    <w:rsid w:val="00F16606"/>
    <w:rsid w:val="00F16903"/>
    <w:rsid w:val="00F16B8D"/>
    <w:rsid w:val="00F16E1E"/>
    <w:rsid w:val="00F17E62"/>
    <w:rsid w:val="00F20604"/>
    <w:rsid w:val="00F22B58"/>
    <w:rsid w:val="00F270D2"/>
    <w:rsid w:val="00F27314"/>
    <w:rsid w:val="00F30A90"/>
    <w:rsid w:val="00F32221"/>
    <w:rsid w:val="00F37070"/>
    <w:rsid w:val="00F41F73"/>
    <w:rsid w:val="00F43898"/>
    <w:rsid w:val="00F46842"/>
    <w:rsid w:val="00F46D96"/>
    <w:rsid w:val="00F53FCF"/>
    <w:rsid w:val="00F565E9"/>
    <w:rsid w:val="00F56C0E"/>
    <w:rsid w:val="00F60C18"/>
    <w:rsid w:val="00F621C0"/>
    <w:rsid w:val="00F65E81"/>
    <w:rsid w:val="00F67598"/>
    <w:rsid w:val="00F727A1"/>
    <w:rsid w:val="00F74B1F"/>
    <w:rsid w:val="00F7615D"/>
    <w:rsid w:val="00F771F5"/>
    <w:rsid w:val="00F8008F"/>
    <w:rsid w:val="00F8169F"/>
    <w:rsid w:val="00F8285D"/>
    <w:rsid w:val="00F841BA"/>
    <w:rsid w:val="00F846E9"/>
    <w:rsid w:val="00F874DC"/>
    <w:rsid w:val="00F87984"/>
    <w:rsid w:val="00F91832"/>
    <w:rsid w:val="00F91E12"/>
    <w:rsid w:val="00F95164"/>
    <w:rsid w:val="00F97B5A"/>
    <w:rsid w:val="00FA06D8"/>
    <w:rsid w:val="00FA59CD"/>
    <w:rsid w:val="00FB06E8"/>
    <w:rsid w:val="00FB2B18"/>
    <w:rsid w:val="00FB392A"/>
    <w:rsid w:val="00FB3CE7"/>
    <w:rsid w:val="00FB46B5"/>
    <w:rsid w:val="00FB4712"/>
    <w:rsid w:val="00FB7849"/>
    <w:rsid w:val="00FB78F0"/>
    <w:rsid w:val="00FC0638"/>
    <w:rsid w:val="00FC395E"/>
    <w:rsid w:val="00FC39C4"/>
    <w:rsid w:val="00FD0372"/>
    <w:rsid w:val="00FD126F"/>
    <w:rsid w:val="00FD421F"/>
    <w:rsid w:val="00FD5256"/>
    <w:rsid w:val="00FD6E33"/>
    <w:rsid w:val="00FD7A83"/>
    <w:rsid w:val="00FE0E38"/>
    <w:rsid w:val="00FE0FF1"/>
    <w:rsid w:val="00FE323F"/>
    <w:rsid w:val="00FE37D0"/>
    <w:rsid w:val="00FE4AA2"/>
    <w:rsid w:val="00FE6AA5"/>
    <w:rsid w:val="00FF7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C33281-8557-4FD8-8B28-675D5AFE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B59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3B59"/>
    <w:pPr>
      <w:keepNext/>
      <w:autoSpaceDE w:val="0"/>
      <w:autoSpaceDN w:val="0"/>
      <w:adjustRightInd w:val="0"/>
      <w:jc w:val="right"/>
      <w:outlineLvl w:val="0"/>
    </w:pPr>
    <w:rPr>
      <w:sz w:val="26"/>
      <w:szCs w:val="20"/>
    </w:rPr>
  </w:style>
  <w:style w:type="paragraph" w:styleId="2">
    <w:name w:val="heading 2"/>
    <w:basedOn w:val="a"/>
    <w:next w:val="a"/>
    <w:link w:val="20"/>
    <w:qFormat/>
    <w:rsid w:val="006D3B59"/>
    <w:pPr>
      <w:keepNext/>
      <w:tabs>
        <w:tab w:val="left" w:pos="1800"/>
      </w:tabs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6D3B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04EC0"/>
    <w:pPr>
      <w:keepNext/>
      <w:suppressAutoHyphens/>
      <w:spacing w:before="240" w:after="60"/>
      <w:ind w:firstLine="0"/>
      <w:jc w:val="left"/>
      <w:outlineLvl w:val="3"/>
    </w:pPr>
    <w:rPr>
      <w:rFonts w:ascii="Calibri" w:hAnsi="Calibri"/>
      <w:b/>
      <w:bCs/>
      <w:sz w:val="28"/>
      <w:szCs w:val="28"/>
      <w:lang w:val="en-US" w:eastAsia="ar-SA"/>
    </w:rPr>
  </w:style>
  <w:style w:type="paragraph" w:styleId="5">
    <w:name w:val="heading 5"/>
    <w:basedOn w:val="a"/>
    <w:next w:val="a"/>
    <w:link w:val="50"/>
    <w:unhideWhenUsed/>
    <w:qFormat/>
    <w:rsid w:val="00D04E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D3B59"/>
    <w:pPr>
      <w:spacing w:after="120"/>
    </w:pPr>
  </w:style>
  <w:style w:type="paragraph" w:styleId="a4">
    <w:name w:val="Body Text Indent"/>
    <w:basedOn w:val="a"/>
    <w:rsid w:val="006D3B59"/>
    <w:pPr>
      <w:autoSpaceDE w:val="0"/>
      <w:autoSpaceDN w:val="0"/>
      <w:adjustRightInd w:val="0"/>
      <w:ind w:firstLine="485"/>
    </w:pPr>
    <w:rPr>
      <w:sz w:val="26"/>
      <w:szCs w:val="22"/>
    </w:rPr>
  </w:style>
  <w:style w:type="paragraph" w:styleId="21">
    <w:name w:val="Body Text Indent 2"/>
    <w:basedOn w:val="a"/>
    <w:link w:val="22"/>
    <w:rsid w:val="006D3B59"/>
    <w:pPr>
      <w:autoSpaceDE w:val="0"/>
      <w:autoSpaceDN w:val="0"/>
      <w:adjustRightInd w:val="0"/>
      <w:ind w:firstLine="485"/>
    </w:pPr>
    <w:rPr>
      <w:i/>
      <w:iCs/>
      <w:sz w:val="26"/>
      <w:szCs w:val="22"/>
    </w:rPr>
  </w:style>
  <w:style w:type="paragraph" w:styleId="30">
    <w:name w:val="Body Text Indent 3"/>
    <w:basedOn w:val="a"/>
    <w:rsid w:val="006D3B59"/>
    <w:pPr>
      <w:ind w:firstLine="708"/>
    </w:pPr>
    <w:rPr>
      <w:sz w:val="28"/>
    </w:rPr>
  </w:style>
  <w:style w:type="paragraph" w:styleId="a5">
    <w:name w:val="Balloon Text"/>
    <w:basedOn w:val="a"/>
    <w:rsid w:val="00960E85"/>
    <w:rPr>
      <w:rFonts w:ascii="Tahoma" w:hAnsi="Tahoma" w:cs="Tahoma"/>
      <w:sz w:val="16"/>
      <w:szCs w:val="16"/>
    </w:rPr>
  </w:style>
  <w:style w:type="paragraph" w:customStyle="1" w:styleId="a6">
    <w:name w:val="Таблицы (моноширинный)"/>
    <w:basedOn w:val="a"/>
    <w:next w:val="a"/>
    <w:rsid w:val="0040377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403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461EF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61EF9"/>
  </w:style>
  <w:style w:type="paragraph" w:customStyle="1" w:styleId="ConsPlusNormal">
    <w:name w:val="ConsPlusNormal"/>
    <w:link w:val="ConsPlusNormal0"/>
    <w:rsid w:val="0023303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b">
    <w:name w:val="Hyperlink"/>
    <w:unhideWhenUsed/>
    <w:rsid w:val="008679A3"/>
    <w:rPr>
      <w:color w:val="0000FF"/>
      <w:u w:val="single"/>
    </w:rPr>
  </w:style>
  <w:style w:type="paragraph" w:customStyle="1" w:styleId="ac">
    <w:name w:val="Знак"/>
    <w:basedOn w:val="a"/>
    <w:rsid w:val="00BD7252"/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B83E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B83E71"/>
    <w:rPr>
      <w:sz w:val="24"/>
      <w:szCs w:val="24"/>
    </w:rPr>
  </w:style>
  <w:style w:type="character" w:customStyle="1" w:styleId="af">
    <w:name w:val="Цветовое выделение"/>
    <w:uiPriority w:val="99"/>
    <w:rsid w:val="00C3149F"/>
    <w:rPr>
      <w:b/>
      <w:color w:val="000080"/>
      <w:sz w:val="20"/>
    </w:rPr>
  </w:style>
  <w:style w:type="paragraph" w:styleId="af0">
    <w:name w:val="Title"/>
    <w:basedOn w:val="a"/>
    <w:link w:val="af1"/>
    <w:qFormat/>
    <w:rsid w:val="00C32AE3"/>
    <w:pPr>
      <w:ind w:firstLine="0"/>
      <w:jc w:val="center"/>
    </w:pPr>
    <w:rPr>
      <w:sz w:val="28"/>
    </w:rPr>
  </w:style>
  <w:style w:type="character" w:customStyle="1" w:styleId="af1">
    <w:name w:val="Название Знак"/>
    <w:link w:val="af0"/>
    <w:rsid w:val="00C32AE3"/>
    <w:rPr>
      <w:sz w:val="28"/>
      <w:szCs w:val="24"/>
    </w:rPr>
  </w:style>
  <w:style w:type="character" w:customStyle="1" w:styleId="af2">
    <w:name w:val="Гипертекстовая ссылка"/>
    <w:basedOn w:val="a0"/>
    <w:uiPriority w:val="99"/>
    <w:rsid w:val="00880EBD"/>
    <w:rPr>
      <w:color w:val="106BBE"/>
    </w:rPr>
  </w:style>
  <w:style w:type="character" w:customStyle="1" w:styleId="af3">
    <w:name w:val="Добавленный текст"/>
    <w:uiPriority w:val="99"/>
    <w:rsid w:val="00880EBD"/>
    <w:rPr>
      <w:color w:val="000000"/>
    </w:rPr>
  </w:style>
  <w:style w:type="character" w:styleId="af4">
    <w:name w:val="Emphasis"/>
    <w:basedOn w:val="a0"/>
    <w:uiPriority w:val="20"/>
    <w:qFormat/>
    <w:rsid w:val="00880EBD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04E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Subtitle"/>
    <w:basedOn w:val="a"/>
    <w:link w:val="af6"/>
    <w:qFormat/>
    <w:rsid w:val="00D04EC0"/>
    <w:pPr>
      <w:ind w:firstLine="426"/>
      <w:jc w:val="left"/>
    </w:pPr>
    <w:rPr>
      <w:sz w:val="28"/>
      <w:szCs w:val="20"/>
    </w:rPr>
  </w:style>
  <w:style w:type="character" w:customStyle="1" w:styleId="af6">
    <w:name w:val="Подзаголовок Знак"/>
    <w:basedOn w:val="a0"/>
    <w:link w:val="af5"/>
    <w:rsid w:val="00D04EC0"/>
    <w:rPr>
      <w:sz w:val="28"/>
    </w:rPr>
  </w:style>
  <w:style w:type="character" w:customStyle="1" w:styleId="40">
    <w:name w:val="Заголовок 4 Знак"/>
    <w:basedOn w:val="a0"/>
    <w:link w:val="4"/>
    <w:semiHidden/>
    <w:rsid w:val="00D04EC0"/>
    <w:rPr>
      <w:rFonts w:ascii="Calibri" w:hAnsi="Calibri"/>
      <w:b/>
      <w:bCs/>
      <w:sz w:val="28"/>
      <w:szCs w:val="28"/>
      <w:lang w:val="en-US" w:eastAsia="ar-SA"/>
    </w:rPr>
  </w:style>
  <w:style w:type="character" w:customStyle="1" w:styleId="WW8Num1z0">
    <w:name w:val="WW8Num1z0"/>
    <w:rsid w:val="00D04EC0"/>
    <w:rPr>
      <w:i w:val="0"/>
    </w:rPr>
  </w:style>
  <w:style w:type="character" w:customStyle="1" w:styleId="WW8Num2z0">
    <w:name w:val="WW8Num2z0"/>
    <w:rsid w:val="00D04EC0"/>
    <w:rPr>
      <w:i w:val="0"/>
      <w:sz w:val="28"/>
      <w:szCs w:val="28"/>
    </w:rPr>
  </w:style>
  <w:style w:type="character" w:customStyle="1" w:styleId="WW8Num3z0">
    <w:name w:val="WW8Num3z0"/>
    <w:rsid w:val="00D04EC0"/>
    <w:rPr>
      <w:i w:val="0"/>
    </w:rPr>
  </w:style>
  <w:style w:type="character" w:customStyle="1" w:styleId="WW8Num4z0">
    <w:name w:val="WW8Num4z0"/>
    <w:rsid w:val="00D04EC0"/>
    <w:rPr>
      <w:i w:val="0"/>
    </w:rPr>
  </w:style>
  <w:style w:type="character" w:customStyle="1" w:styleId="WW8Num7z0">
    <w:name w:val="WW8Num7z0"/>
    <w:rsid w:val="00D04EC0"/>
    <w:rPr>
      <w:i w:val="0"/>
    </w:rPr>
  </w:style>
  <w:style w:type="character" w:customStyle="1" w:styleId="WW8Num9z0">
    <w:name w:val="WW8Num9z0"/>
    <w:rsid w:val="00D04EC0"/>
    <w:rPr>
      <w:i w:val="0"/>
    </w:rPr>
  </w:style>
  <w:style w:type="character" w:customStyle="1" w:styleId="WW8Num12z0">
    <w:name w:val="WW8Num12z0"/>
    <w:rsid w:val="00D04EC0"/>
    <w:rPr>
      <w:i w:val="0"/>
      <w:sz w:val="28"/>
      <w:szCs w:val="28"/>
    </w:rPr>
  </w:style>
  <w:style w:type="character" w:customStyle="1" w:styleId="11">
    <w:name w:val="Основной шрифт абзаца1"/>
    <w:rsid w:val="00D04EC0"/>
  </w:style>
  <w:style w:type="paragraph" w:customStyle="1" w:styleId="af7">
    <w:basedOn w:val="a"/>
    <w:next w:val="a3"/>
    <w:rsid w:val="00D04EC0"/>
    <w:pPr>
      <w:keepNext/>
      <w:suppressAutoHyphens/>
      <w:spacing w:before="240" w:after="120"/>
      <w:ind w:firstLine="0"/>
      <w:jc w:val="left"/>
    </w:pPr>
    <w:rPr>
      <w:rFonts w:ascii="Arial" w:eastAsia="MS Mincho" w:hAnsi="Arial" w:cs="Tahoma"/>
      <w:sz w:val="28"/>
      <w:szCs w:val="28"/>
      <w:lang w:val="en-US" w:eastAsia="ar-SA"/>
    </w:rPr>
  </w:style>
  <w:style w:type="paragraph" w:styleId="af8">
    <w:name w:val="List"/>
    <w:basedOn w:val="a3"/>
    <w:rsid w:val="00D04EC0"/>
    <w:pPr>
      <w:suppressAutoHyphens/>
      <w:ind w:firstLine="0"/>
      <w:jc w:val="left"/>
    </w:pPr>
    <w:rPr>
      <w:rFonts w:ascii="Arial" w:hAnsi="Arial" w:cs="Tahoma"/>
      <w:lang w:val="en-US" w:eastAsia="ar-SA"/>
    </w:rPr>
  </w:style>
  <w:style w:type="paragraph" w:customStyle="1" w:styleId="12">
    <w:name w:val="Название1"/>
    <w:basedOn w:val="a"/>
    <w:rsid w:val="00D04EC0"/>
    <w:pPr>
      <w:suppressLineNumbers/>
      <w:suppressAutoHyphens/>
      <w:spacing w:before="120" w:after="120"/>
      <w:ind w:firstLine="0"/>
      <w:jc w:val="left"/>
    </w:pPr>
    <w:rPr>
      <w:rFonts w:ascii="Arial" w:hAnsi="Arial" w:cs="Tahoma"/>
      <w:i/>
      <w:iCs/>
      <w:sz w:val="20"/>
      <w:lang w:val="en-US" w:eastAsia="ar-SA"/>
    </w:rPr>
  </w:style>
  <w:style w:type="paragraph" w:customStyle="1" w:styleId="13">
    <w:name w:val="Указатель1"/>
    <w:basedOn w:val="a"/>
    <w:rsid w:val="00D04EC0"/>
    <w:pPr>
      <w:suppressLineNumbers/>
      <w:suppressAutoHyphens/>
      <w:ind w:firstLine="0"/>
      <w:jc w:val="left"/>
    </w:pPr>
    <w:rPr>
      <w:rFonts w:ascii="Arial" w:hAnsi="Arial" w:cs="Tahoma"/>
      <w:lang w:val="en-US" w:eastAsia="ar-SA"/>
    </w:rPr>
  </w:style>
  <w:style w:type="paragraph" w:customStyle="1" w:styleId="ConsTitle">
    <w:name w:val="ConsTitle"/>
    <w:rsid w:val="00D04EC0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D04EC0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9">
    <w:name w:val="Заголовок статьи"/>
    <w:basedOn w:val="a"/>
    <w:next w:val="a"/>
    <w:rsid w:val="00D04EC0"/>
    <w:pPr>
      <w:suppressAutoHyphens/>
      <w:autoSpaceDE w:val="0"/>
      <w:ind w:left="1612" w:hanging="892"/>
    </w:pPr>
    <w:rPr>
      <w:rFonts w:ascii="Arial" w:hAnsi="Arial"/>
      <w:sz w:val="20"/>
      <w:szCs w:val="20"/>
      <w:lang w:eastAsia="ar-SA"/>
    </w:rPr>
  </w:style>
  <w:style w:type="paragraph" w:customStyle="1" w:styleId="afa">
    <w:name w:val="Содержимое врезки"/>
    <w:basedOn w:val="a3"/>
    <w:rsid w:val="00D04EC0"/>
    <w:pPr>
      <w:suppressAutoHyphens/>
      <w:ind w:firstLine="0"/>
      <w:jc w:val="left"/>
    </w:pPr>
    <w:rPr>
      <w:lang w:val="en-US" w:eastAsia="ar-SA"/>
    </w:rPr>
  </w:style>
  <w:style w:type="paragraph" w:styleId="23">
    <w:name w:val="Body Text 2"/>
    <w:basedOn w:val="a"/>
    <w:link w:val="24"/>
    <w:rsid w:val="00D04EC0"/>
    <w:pPr>
      <w:suppressAutoHyphens/>
      <w:spacing w:after="120" w:line="480" w:lineRule="auto"/>
      <w:ind w:firstLine="0"/>
      <w:jc w:val="left"/>
    </w:pPr>
    <w:rPr>
      <w:lang w:val="en-US" w:eastAsia="ar-SA"/>
    </w:rPr>
  </w:style>
  <w:style w:type="character" w:customStyle="1" w:styleId="24">
    <w:name w:val="Основной текст 2 Знак"/>
    <w:basedOn w:val="a0"/>
    <w:link w:val="23"/>
    <w:rsid w:val="00D04EC0"/>
    <w:rPr>
      <w:sz w:val="24"/>
      <w:szCs w:val="24"/>
      <w:lang w:val="en-US" w:eastAsia="ar-SA"/>
    </w:rPr>
  </w:style>
  <w:style w:type="paragraph" w:customStyle="1" w:styleId="afb">
    <w:name w:val="Знак"/>
    <w:basedOn w:val="a"/>
    <w:semiHidden/>
    <w:rsid w:val="00D04EC0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link w:val="1"/>
    <w:rsid w:val="00D04EC0"/>
    <w:rPr>
      <w:sz w:val="26"/>
    </w:rPr>
  </w:style>
  <w:style w:type="character" w:customStyle="1" w:styleId="a9">
    <w:name w:val="Нижний колонтитул Знак"/>
    <w:link w:val="a8"/>
    <w:uiPriority w:val="99"/>
    <w:rsid w:val="00D04EC0"/>
    <w:rPr>
      <w:sz w:val="24"/>
      <w:szCs w:val="24"/>
    </w:rPr>
  </w:style>
  <w:style w:type="character" w:customStyle="1" w:styleId="20">
    <w:name w:val="Заголовок 2 Знак"/>
    <w:link w:val="2"/>
    <w:rsid w:val="00D04EC0"/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D04EC0"/>
    <w:rPr>
      <w:i/>
      <w:iCs/>
      <w:sz w:val="26"/>
      <w:szCs w:val="22"/>
    </w:rPr>
  </w:style>
  <w:style w:type="paragraph" w:customStyle="1" w:styleId="ConsNonformat">
    <w:name w:val="ConsNonformat"/>
    <w:rsid w:val="00D04EC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rsid w:val="00D04EC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c">
    <w:name w:val="List Paragraph"/>
    <w:basedOn w:val="a"/>
    <w:uiPriority w:val="34"/>
    <w:qFormat/>
    <w:rsid w:val="00D04EC0"/>
    <w:pPr>
      <w:ind w:left="720" w:firstLine="0"/>
      <w:contextualSpacing/>
      <w:jc w:val="left"/>
    </w:pPr>
    <w:rPr>
      <w:lang w:val="en-US" w:eastAsia="en-US"/>
    </w:rPr>
  </w:style>
  <w:style w:type="paragraph" w:customStyle="1" w:styleId="s1">
    <w:name w:val="s_1"/>
    <w:basedOn w:val="a"/>
    <w:rsid w:val="00D04EC0"/>
    <w:pPr>
      <w:spacing w:before="100" w:beforeAutospacing="1" w:after="100" w:afterAutospacing="1"/>
      <w:ind w:firstLine="0"/>
      <w:jc w:val="left"/>
    </w:pPr>
  </w:style>
  <w:style w:type="paragraph" w:styleId="afd">
    <w:name w:val="Normal (Web)"/>
    <w:basedOn w:val="a"/>
    <w:rsid w:val="00D04EC0"/>
    <w:pPr>
      <w:spacing w:before="100" w:beforeAutospacing="1" w:after="100" w:afterAutospacing="1"/>
      <w:ind w:firstLine="0"/>
      <w:jc w:val="left"/>
    </w:pPr>
  </w:style>
  <w:style w:type="character" w:customStyle="1" w:styleId="FontStyle16">
    <w:name w:val="Font Style16"/>
    <w:rsid w:val="00D04EC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D04EC0"/>
    <w:pPr>
      <w:widowControl w:val="0"/>
      <w:suppressAutoHyphens/>
      <w:autoSpaceDE w:val="0"/>
      <w:spacing w:line="322" w:lineRule="exact"/>
      <w:ind w:firstLine="542"/>
    </w:pPr>
    <w:rPr>
      <w:rFonts w:cs="Calibri"/>
      <w:lang w:eastAsia="ar-SA"/>
    </w:rPr>
  </w:style>
  <w:style w:type="character" w:customStyle="1" w:styleId="ConsPlusNormal0">
    <w:name w:val="ConsPlusNormal Знак"/>
    <w:link w:val="ConsPlusNormal"/>
    <w:locked/>
    <w:rsid w:val="00D04EC0"/>
    <w:rPr>
      <w:rFonts w:ascii="Arial" w:hAnsi="Arial" w:cs="Arial"/>
    </w:rPr>
  </w:style>
  <w:style w:type="paragraph" w:customStyle="1" w:styleId="s22">
    <w:name w:val="s_22"/>
    <w:basedOn w:val="a"/>
    <w:rsid w:val="00D04EC0"/>
    <w:pPr>
      <w:spacing w:before="100" w:beforeAutospacing="1" w:after="100" w:afterAutospacing="1"/>
      <w:ind w:firstLine="0"/>
      <w:jc w:val="left"/>
    </w:pPr>
  </w:style>
  <w:style w:type="paragraph" w:customStyle="1" w:styleId="s9">
    <w:name w:val="s_9"/>
    <w:basedOn w:val="a"/>
    <w:rsid w:val="00D04EC0"/>
    <w:pPr>
      <w:spacing w:before="100" w:beforeAutospacing="1" w:after="100" w:afterAutospacing="1"/>
      <w:ind w:firstLine="0"/>
      <w:jc w:val="left"/>
    </w:pPr>
  </w:style>
  <w:style w:type="paragraph" w:customStyle="1" w:styleId="s15">
    <w:name w:val="s_15"/>
    <w:basedOn w:val="a"/>
    <w:rsid w:val="00D04EC0"/>
    <w:pPr>
      <w:spacing w:before="100" w:beforeAutospacing="1" w:after="100" w:afterAutospacing="1"/>
      <w:ind w:firstLine="0"/>
      <w:jc w:val="left"/>
    </w:pPr>
  </w:style>
  <w:style w:type="character" w:customStyle="1" w:styleId="s10">
    <w:name w:val="s_10"/>
    <w:basedOn w:val="a0"/>
    <w:rsid w:val="00D04EC0"/>
  </w:style>
  <w:style w:type="paragraph" w:styleId="afe">
    <w:name w:val="No Spacing"/>
    <w:uiPriority w:val="1"/>
    <w:qFormat/>
    <w:rsid w:val="00D04EC0"/>
    <w:pPr>
      <w:suppressAutoHyphens/>
    </w:pPr>
    <w:rPr>
      <w:sz w:val="24"/>
      <w:szCs w:val="24"/>
      <w:lang w:val="en-US" w:eastAsia="ar-SA"/>
    </w:rPr>
  </w:style>
  <w:style w:type="character" w:customStyle="1" w:styleId="blk">
    <w:name w:val="blk"/>
    <w:basedOn w:val="a0"/>
    <w:rsid w:val="00BC0817"/>
  </w:style>
  <w:style w:type="character" w:customStyle="1" w:styleId="Bodytext">
    <w:name w:val="Body text_"/>
    <w:basedOn w:val="a0"/>
    <w:link w:val="31"/>
    <w:rsid w:val="00380166"/>
    <w:rPr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380166"/>
    <w:pPr>
      <w:widowControl w:val="0"/>
      <w:shd w:val="clear" w:color="auto" w:fill="FFFFFF"/>
      <w:spacing w:after="180" w:line="322" w:lineRule="exact"/>
      <w:ind w:firstLine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DB677-6E80-40FF-9ECF-63AB2277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636</Words>
  <Characters>5348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Татьяна</cp:lastModifiedBy>
  <cp:revision>6</cp:revision>
  <cp:lastPrinted>2021-12-20T08:00:00Z</cp:lastPrinted>
  <dcterms:created xsi:type="dcterms:W3CDTF">2021-11-22T09:32:00Z</dcterms:created>
  <dcterms:modified xsi:type="dcterms:W3CDTF">2021-12-21T04:45:00Z</dcterms:modified>
</cp:coreProperties>
</file>